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BFD07" w14:textId="77777777" w:rsidR="00EA183C" w:rsidRPr="002F518B" w:rsidRDefault="00CB09DB">
      <w:pPr>
        <w:rPr>
          <w:rFonts w:ascii="Times New Roman" w:hAnsi="Times New Roman" w:cs="Times New Roman"/>
          <w:b/>
          <w:sz w:val="24"/>
          <w:szCs w:val="24"/>
        </w:rPr>
      </w:pPr>
      <w:r w:rsidRPr="002F518B">
        <w:rPr>
          <w:rFonts w:ascii="Times New Roman" w:hAnsi="Times New Roman" w:cs="Times New Roman"/>
          <w:b/>
          <w:sz w:val="24"/>
          <w:szCs w:val="24"/>
        </w:rPr>
        <w:t>LIGNE EDITORIALE ARTICLE ABEILLE ROYALE GUERLAIN</w:t>
      </w:r>
    </w:p>
    <w:p w14:paraId="5246C1BF" w14:textId="29123E59" w:rsidR="00136DC9" w:rsidRPr="00972698" w:rsidRDefault="00EE568E" w:rsidP="00972698">
      <w:pPr>
        <w:spacing w:after="0"/>
        <w:ind w:right="275"/>
        <w:rPr>
          <w:rFonts w:ascii="Times New Roman" w:hAnsi="Times New Roman"/>
        </w:rPr>
      </w:pPr>
      <w:r w:rsidRPr="002F518B">
        <w:rPr>
          <w:rFonts w:ascii="Times New Roman" w:hAnsi="Times New Roman" w:cs="Times New Roman"/>
        </w:rPr>
        <w:br/>
      </w:r>
      <w:r w:rsidRPr="002F518B">
        <w:rPr>
          <w:rFonts w:ascii="Times New Roman" w:hAnsi="Times New Roman" w:cs="Times New Roman"/>
          <w:i/>
        </w:rPr>
        <w:t>P1</w:t>
      </w:r>
      <w:r w:rsidRPr="002F518B">
        <w:rPr>
          <w:rFonts w:ascii="Times New Roman" w:hAnsi="Times New Roman" w:cs="Times New Roman"/>
        </w:rPr>
        <w:br/>
      </w:r>
      <w:r w:rsidRPr="002F518B">
        <w:rPr>
          <w:rFonts w:ascii="Times New Roman" w:hAnsi="Times New Roman" w:cs="Times New Roman"/>
          <w:i/>
        </w:rPr>
        <w:t xml:space="preserve">Titre </w:t>
      </w:r>
      <w:r w:rsidRPr="002F518B">
        <w:rPr>
          <w:rFonts w:ascii="Times New Roman" w:hAnsi="Times New Roman" w:cs="Times New Roman"/>
        </w:rPr>
        <w:br/>
      </w:r>
      <w:r w:rsidRPr="002F518B">
        <w:rPr>
          <w:rFonts w:ascii="Times New Roman" w:hAnsi="Times New Roman" w:cs="Times New Roman"/>
          <w:b/>
          <w:sz w:val="28"/>
          <w:szCs w:val="28"/>
          <w:u w:val="single"/>
        </w:rPr>
        <w:t>Abeille Royale</w:t>
      </w:r>
      <w:r w:rsidR="003A369E" w:rsidRPr="002F518B">
        <w:rPr>
          <w:rFonts w:ascii="Times New Roman" w:hAnsi="Times New Roman" w:cs="Times New Roman"/>
          <w:b/>
          <w:sz w:val="28"/>
          <w:szCs w:val="28"/>
          <w:u w:val="single"/>
        </w:rPr>
        <w:t xml:space="preserve"> </w:t>
      </w:r>
      <w:r w:rsidR="003A369E" w:rsidRPr="002F518B">
        <w:rPr>
          <w:rFonts w:ascii="Times New Roman" w:hAnsi="Times New Roman" w:cs="Times New Roman"/>
          <w:b/>
          <w:sz w:val="28"/>
          <w:szCs w:val="28"/>
        </w:rPr>
        <w:br/>
      </w:r>
      <w:r w:rsidRPr="002F518B">
        <w:rPr>
          <w:rFonts w:ascii="Times New Roman" w:hAnsi="Times New Roman" w:cs="Times New Roman"/>
          <w:b/>
          <w:sz w:val="28"/>
          <w:szCs w:val="28"/>
        </w:rPr>
        <w:t>Les secrets d’</w:t>
      </w:r>
      <w:r w:rsidR="0040029A" w:rsidRPr="002F518B">
        <w:rPr>
          <w:rFonts w:ascii="Times New Roman" w:hAnsi="Times New Roman" w:cs="Times New Roman"/>
          <w:b/>
          <w:sz w:val="28"/>
          <w:szCs w:val="28"/>
        </w:rPr>
        <w:t>une peau de r</w:t>
      </w:r>
      <w:r w:rsidRPr="002F518B">
        <w:rPr>
          <w:rFonts w:ascii="Times New Roman" w:hAnsi="Times New Roman" w:cs="Times New Roman"/>
          <w:b/>
          <w:sz w:val="28"/>
          <w:szCs w:val="28"/>
        </w:rPr>
        <w:t xml:space="preserve">eine, </w:t>
      </w:r>
      <w:r w:rsidR="007B795F">
        <w:rPr>
          <w:rFonts w:ascii="Times New Roman" w:hAnsi="Times New Roman" w:cs="Times New Roman"/>
          <w:b/>
          <w:sz w:val="28"/>
          <w:szCs w:val="28"/>
        </w:rPr>
        <w:t>éclatante</w:t>
      </w:r>
      <w:r w:rsidRPr="002F518B">
        <w:rPr>
          <w:rFonts w:ascii="Times New Roman" w:hAnsi="Times New Roman" w:cs="Times New Roman"/>
          <w:b/>
          <w:sz w:val="28"/>
          <w:szCs w:val="28"/>
        </w:rPr>
        <w:t xml:space="preserve"> de </w:t>
      </w:r>
      <w:r w:rsidR="0040029A" w:rsidRPr="002F518B">
        <w:rPr>
          <w:rFonts w:ascii="Times New Roman" w:hAnsi="Times New Roman" w:cs="Times New Roman"/>
          <w:b/>
          <w:sz w:val="28"/>
          <w:szCs w:val="28"/>
        </w:rPr>
        <w:t>b</w:t>
      </w:r>
      <w:r w:rsidRPr="002F518B">
        <w:rPr>
          <w:rFonts w:ascii="Times New Roman" w:hAnsi="Times New Roman" w:cs="Times New Roman"/>
          <w:b/>
          <w:sz w:val="28"/>
          <w:szCs w:val="28"/>
        </w:rPr>
        <w:t>eauté.</w:t>
      </w:r>
      <w:r w:rsidR="00136DC9" w:rsidRPr="002F518B">
        <w:rPr>
          <w:rFonts w:ascii="Times New Roman" w:hAnsi="Times New Roman" w:cs="Times New Roman"/>
          <w:b/>
          <w:sz w:val="28"/>
          <w:szCs w:val="28"/>
        </w:rPr>
        <w:br/>
      </w:r>
      <w:r w:rsidR="003A369E" w:rsidRPr="002F518B">
        <w:rPr>
          <w:rFonts w:ascii="Times New Roman" w:hAnsi="Times New Roman" w:cs="Times New Roman"/>
          <w:b/>
        </w:rPr>
        <w:br/>
      </w:r>
      <w:r w:rsidR="0040029A" w:rsidRPr="002F518B">
        <w:rPr>
          <w:rFonts w:ascii="Times New Roman" w:hAnsi="Times New Roman" w:cs="Times New Roman"/>
          <w:b/>
          <w:sz w:val="24"/>
          <w:szCs w:val="24"/>
        </w:rPr>
        <w:t xml:space="preserve">2 </w:t>
      </w:r>
      <w:r w:rsidR="002510EA" w:rsidRPr="002F518B">
        <w:rPr>
          <w:rFonts w:ascii="Times New Roman" w:hAnsi="Times New Roman" w:cs="Times New Roman"/>
          <w:b/>
          <w:sz w:val="24"/>
          <w:szCs w:val="24"/>
        </w:rPr>
        <w:t>ingrédient</w:t>
      </w:r>
      <w:r w:rsidR="0024089D" w:rsidRPr="002F518B">
        <w:rPr>
          <w:rFonts w:ascii="Times New Roman" w:hAnsi="Times New Roman" w:cs="Times New Roman"/>
          <w:b/>
          <w:sz w:val="24"/>
          <w:szCs w:val="24"/>
        </w:rPr>
        <w:t>s exceptionnels</w:t>
      </w:r>
      <w:r w:rsidR="0040029A" w:rsidRPr="002F518B">
        <w:rPr>
          <w:rFonts w:ascii="Times New Roman" w:hAnsi="Times New Roman" w:cs="Times New Roman"/>
          <w:b/>
          <w:sz w:val="24"/>
          <w:szCs w:val="24"/>
        </w:rPr>
        <w:t xml:space="preserve"> nés au royaume des abeilles</w:t>
      </w:r>
      <w:r w:rsidR="0040029A">
        <w:rPr>
          <w:b/>
          <w:i/>
        </w:rPr>
        <w:br/>
      </w:r>
      <w:r w:rsidR="002256A0" w:rsidRPr="002256A0">
        <w:rPr>
          <w:rFonts w:ascii="Times New Roman" w:hAnsi="Times New Roman"/>
          <w:color w:val="0070C0"/>
        </w:rPr>
        <w:br/>
      </w:r>
      <w:r w:rsidR="00136DC9" w:rsidRPr="00A94800">
        <w:rPr>
          <w:rFonts w:ascii="Times New Roman" w:hAnsi="Times New Roman"/>
        </w:rPr>
        <w:t xml:space="preserve">Deux miracles exclusifs. Deux des meilleurs produits de l’abeille dans leur expression la plus pure : la Gelée Royale de Sologne et le Miel d’Ouessant. </w:t>
      </w:r>
      <w:r w:rsidR="00D021DD">
        <w:rPr>
          <w:rFonts w:ascii="Times New Roman" w:hAnsi="Times New Roman"/>
        </w:rPr>
        <w:br/>
      </w:r>
      <w:r w:rsidR="00D021DD">
        <w:rPr>
          <w:rFonts w:ascii="Times New Roman" w:hAnsi="Times New Roman"/>
        </w:rPr>
        <w:br/>
      </w:r>
      <w:r w:rsidR="00136DC9" w:rsidRPr="00A94800">
        <w:rPr>
          <w:rFonts w:ascii="Times New Roman" w:hAnsi="Times New Roman" w:cs="Arial"/>
          <w:szCs w:val="26"/>
        </w:rPr>
        <w:t xml:space="preserve">Véritable trésor de la ruche, </w:t>
      </w:r>
      <w:r w:rsidR="0008366C" w:rsidRPr="00A94800">
        <w:rPr>
          <w:rFonts w:ascii="Times New Roman" w:hAnsi="Times New Roman" w:cs="Arial"/>
          <w:szCs w:val="26"/>
        </w:rPr>
        <w:t xml:space="preserve">la gelée royale </w:t>
      </w:r>
      <w:r w:rsidR="00136DC9" w:rsidRPr="00A94800">
        <w:rPr>
          <w:rFonts w:ascii="Times New Roman" w:hAnsi="Times New Roman" w:cs="Arial"/>
          <w:szCs w:val="26"/>
        </w:rPr>
        <w:t>contient de nombreuses substances nutritives : sucres, acides gras, acides aminés essentiels, protéines, vitamines et sels minéraux.</w:t>
      </w:r>
      <w:r w:rsidR="00972698">
        <w:rPr>
          <w:rFonts w:ascii="Times New Roman" w:hAnsi="Times New Roman" w:cs="Arial"/>
          <w:szCs w:val="26"/>
        </w:rPr>
        <w:t xml:space="preserve"> </w:t>
      </w:r>
      <w:r w:rsidR="00D021DD">
        <w:rPr>
          <w:rFonts w:ascii="Times New Roman" w:hAnsi="Times New Roman" w:cs="Arial"/>
          <w:szCs w:val="26"/>
        </w:rPr>
        <w:br/>
      </w:r>
      <w:r w:rsidR="00D021DD">
        <w:rPr>
          <w:rFonts w:ascii="Times New Roman" w:hAnsi="Times New Roman" w:cs="Arial"/>
          <w:szCs w:val="26"/>
        </w:rPr>
        <w:br/>
      </w:r>
      <w:r w:rsidR="0008366C" w:rsidRPr="00A94800">
        <w:rPr>
          <w:rFonts w:ascii="Times New Roman" w:hAnsi="Times New Roman"/>
          <w:szCs w:val="28"/>
        </w:rPr>
        <w:t>Ingrédient naturel et universel, le miel a de tout temps été considéré comme symbole de richesse et de vie.</w:t>
      </w:r>
      <w:r w:rsidR="00F74019">
        <w:rPr>
          <w:rFonts w:ascii="Times New Roman" w:hAnsi="Times New Roman"/>
          <w:szCs w:val="28"/>
        </w:rPr>
        <w:t xml:space="preserve"> </w:t>
      </w:r>
      <w:r w:rsidR="00D021DD">
        <w:rPr>
          <w:rFonts w:ascii="Times New Roman" w:hAnsi="Times New Roman"/>
          <w:szCs w:val="28"/>
        </w:rPr>
        <w:t>Sélectionné pour vous par Guerlain, c</w:t>
      </w:r>
      <w:r w:rsidR="004801C0">
        <w:rPr>
          <w:rFonts w:ascii="Times New Roman" w:hAnsi="Times New Roman"/>
          <w:szCs w:val="28"/>
        </w:rPr>
        <w:t xml:space="preserve">elui de l’île d’Ouessant </w:t>
      </w:r>
      <w:r w:rsidR="004801C0">
        <w:rPr>
          <w:rFonts w:ascii="Times New Roman" w:hAnsi="Times New Roman"/>
        </w:rPr>
        <w:t>est l’un des plus grands crus</w:t>
      </w:r>
      <w:r w:rsidR="005A4685">
        <w:rPr>
          <w:rFonts w:ascii="Times New Roman" w:hAnsi="Times New Roman"/>
        </w:rPr>
        <w:t>, parmi les plus actifs pour l’épiderme.</w:t>
      </w:r>
      <w:r w:rsidR="004801C0">
        <w:rPr>
          <w:rFonts w:ascii="Times New Roman" w:hAnsi="Times New Roman"/>
        </w:rPr>
        <w:t xml:space="preserve"> </w:t>
      </w:r>
      <w:r w:rsidR="004801C0">
        <w:rPr>
          <w:rFonts w:ascii="Times New Roman" w:hAnsi="Times New Roman"/>
        </w:rPr>
        <w:br/>
      </w:r>
    </w:p>
    <w:p w14:paraId="7F838BCF" w14:textId="77777777" w:rsidR="00136DC9" w:rsidRPr="00145A51" w:rsidRDefault="00136DC9" w:rsidP="002510EA">
      <w:pPr>
        <w:spacing w:after="0"/>
        <w:ind w:right="275"/>
        <w:rPr>
          <w:rFonts w:ascii="Times New Roman" w:hAnsi="Times New Roman"/>
        </w:rPr>
      </w:pPr>
      <w:r w:rsidRPr="00145A51">
        <w:rPr>
          <w:rFonts w:ascii="Times New Roman" w:hAnsi="Times New Roman"/>
        </w:rPr>
        <w:t xml:space="preserve">Ces deux ingrédients d’exception, stars des soins anti-âge Abeille Royale, Guerlain a choisi de les mettre à l’honneur, saisis dans leur absolue quintessence, au sein de deux innovations radicales dans leur originalité et leur technicité. </w:t>
      </w:r>
    </w:p>
    <w:p w14:paraId="749772B7" w14:textId="77777777" w:rsidR="002510EA" w:rsidRPr="00BA0EE6" w:rsidRDefault="00145A51" w:rsidP="002510EA">
      <w:pPr>
        <w:spacing w:after="0"/>
        <w:ind w:left="284" w:right="275"/>
        <w:jc w:val="center"/>
        <w:rPr>
          <w:rFonts w:ascii="Times New Roman" w:hAnsi="Times New Roman"/>
          <w:b/>
          <w:sz w:val="28"/>
        </w:rPr>
      </w:pPr>
      <w:r>
        <w:rPr>
          <w:rFonts w:ascii="Times New Roman" w:hAnsi="Times New Roman"/>
          <w:color w:val="0070C0"/>
        </w:rPr>
        <w:br/>
      </w:r>
      <w:r w:rsidRPr="002510EA">
        <w:rPr>
          <w:rFonts w:ascii="Times New Roman" w:hAnsi="Times New Roman"/>
          <w:b/>
          <w:sz w:val="28"/>
          <w:szCs w:val="28"/>
        </w:rPr>
        <w:t>La C</w:t>
      </w:r>
      <w:r w:rsidR="0008366C" w:rsidRPr="002510EA">
        <w:rPr>
          <w:rFonts w:ascii="Times New Roman" w:hAnsi="Times New Roman"/>
          <w:b/>
          <w:sz w:val="28"/>
          <w:szCs w:val="28"/>
        </w:rPr>
        <w:t>ure</w:t>
      </w:r>
      <w:r w:rsidRPr="002510EA">
        <w:rPr>
          <w:rFonts w:ascii="Times New Roman" w:hAnsi="Times New Roman"/>
          <w:b/>
          <w:sz w:val="28"/>
          <w:szCs w:val="28"/>
        </w:rPr>
        <w:t xml:space="preserve"> Jeunesse 1 mois</w:t>
      </w:r>
      <w:r w:rsidR="002510EA" w:rsidRPr="002510EA">
        <w:rPr>
          <w:rFonts w:ascii="Times New Roman" w:hAnsi="Times New Roman"/>
          <w:b/>
          <w:sz w:val="28"/>
          <w:szCs w:val="28"/>
        </w:rPr>
        <w:t xml:space="preserve"> </w:t>
      </w:r>
      <w:r w:rsidR="0008366C" w:rsidRPr="002510EA">
        <w:rPr>
          <w:rFonts w:ascii="Times New Roman" w:hAnsi="Times New Roman"/>
          <w:b/>
          <w:color w:val="0070C0"/>
          <w:sz w:val="28"/>
          <w:szCs w:val="28"/>
        </w:rPr>
        <w:br/>
      </w:r>
      <w:r w:rsidR="002510EA" w:rsidRPr="002510EA">
        <w:rPr>
          <w:rFonts w:ascii="Times New Roman" w:hAnsi="Times New Roman"/>
          <w:b/>
        </w:rPr>
        <w:t xml:space="preserve">La première « cure de gelée royale » </w:t>
      </w:r>
      <w:r w:rsidR="002510EA" w:rsidRPr="002510EA">
        <w:rPr>
          <w:rFonts w:ascii="Times New Roman" w:hAnsi="Times New Roman"/>
          <w:b/>
        </w:rPr>
        <w:br/>
        <w:t>pour un coup d’éclat prodigieux</w:t>
      </w:r>
    </w:p>
    <w:p w14:paraId="7118D3AF" w14:textId="77777777" w:rsidR="002510EA" w:rsidRPr="00BA0EE6" w:rsidRDefault="002510EA" w:rsidP="002510EA">
      <w:pPr>
        <w:spacing w:after="0"/>
        <w:ind w:left="284" w:right="275"/>
        <w:jc w:val="center"/>
        <w:rPr>
          <w:rFonts w:ascii="Times New Roman" w:hAnsi="Times New Roman"/>
          <w:sz w:val="28"/>
        </w:rPr>
      </w:pPr>
    </w:p>
    <w:p w14:paraId="607DCE7E" w14:textId="77777777" w:rsidR="002510EA" w:rsidRPr="00BA0EE6" w:rsidRDefault="002510EA" w:rsidP="002510EA">
      <w:pPr>
        <w:spacing w:after="0"/>
        <w:ind w:left="284" w:right="275"/>
        <w:jc w:val="center"/>
        <w:rPr>
          <w:rFonts w:ascii="Times New Roman" w:hAnsi="Times New Roman"/>
          <w:b/>
          <w:sz w:val="28"/>
        </w:rPr>
      </w:pPr>
      <w:r>
        <w:rPr>
          <w:rFonts w:ascii="Times New Roman" w:hAnsi="Times New Roman"/>
          <w:b/>
          <w:sz w:val="28"/>
        </w:rPr>
        <w:t>L’</w:t>
      </w:r>
      <w:r w:rsidRPr="00BA0EE6">
        <w:rPr>
          <w:rFonts w:ascii="Times New Roman" w:hAnsi="Times New Roman"/>
          <w:b/>
          <w:sz w:val="28"/>
        </w:rPr>
        <w:t>Huile de Soin Visage</w:t>
      </w:r>
    </w:p>
    <w:p w14:paraId="5567A398" w14:textId="77777777" w:rsidR="002510EA" w:rsidRPr="002510EA" w:rsidRDefault="002510EA" w:rsidP="002510EA">
      <w:pPr>
        <w:spacing w:after="0"/>
        <w:ind w:left="284" w:right="275"/>
        <w:jc w:val="center"/>
        <w:rPr>
          <w:rFonts w:ascii="Times New Roman" w:hAnsi="Times New Roman"/>
          <w:b/>
        </w:rPr>
      </w:pPr>
      <w:r w:rsidRPr="002510EA">
        <w:rPr>
          <w:rFonts w:ascii="Times New Roman" w:hAnsi="Times New Roman"/>
          <w:b/>
        </w:rPr>
        <w:t>La première huile « booster de fermeté »</w:t>
      </w:r>
    </w:p>
    <w:p w14:paraId="03FBE6AC" w14:textId="77777777" w:rsidR="002510EA" w:rsidRPr="002510EA" w:rsidRDefault="002510EA" w:rsidP="002510EA">
      <w:pPr>
        <w:spacing w:after="0"/>
        <w:ind w:left="284" w:right="275"/>
        <w:jc w:val="center"/>
        <w:rPr>
          <w:rFonts w:ascii="Times New Roman" w:hAnsi="Times New Roman"/>
          <w:b/>
        </w:rPr>
      </w:pPr>
      <w:proofErr w:type="gramStart"/>
      <w:r w:rsidRPr="002510EA">
        <w:rPr>
          <w:rFonts w:ascii="Times New Roman" w:hAnsi="Times New Roman"/>
          <w:b/>
        </w:rPr>
        <w:t>au</w:t>
      </w:r>
      <w:proofErr w:type="gramEnd"/>
      <w:r w:rsidRPr="002510EA">
        <w:rPr>
          <w:rFonts w:ascii="Times New Roman" w:hAnsi="Times New Roman"/>
          <w:b/>
        </w:rPr>
        <w:t xml:space="preserve"> pur miel d’Ouessant</w:t>
      </w:r>
    </w:p>
    <w:p w14:paraId="71CD0FE6" w14:textId="77777777" w:rsidR="00136DC9" w:rsidRPr="002510EA" w:rsidRDefault="00136DC9" w:rsidP="00136DC9">
      <w:pPr>
        <w:spacing w:after="0"/>
        <w:ind w:left="284" w:right="275"/>
        <w:rPr>
          <w:rFonts w:ascii="Times New Roman" w:hAnsi="Times New Roman"/>
          <w:b/>
          <w:color w:val="0070C0"/>
        </w:rPr>
      </w:pPr>
    </w:p>
    <w:p w14:paraId="62E7EC54" w14:textId="77777777" w:rsidR="00F1600C" w:rsidRPr="008C000A" w:rsidRDefault="00136DC9" w:rsidP="00F1600C">
      <w:pPr>
        <w:ind w:right="275"/>
        <w:rPr>
          <w:rFonts w:ascii="Times New Roman" w:hAnsi="Times New Roman" w:cs="Times New Roman"/>
          <w:i/>
        </w:rPr>
      </w:pPr>
      <w:r>
        <w:rPr>
          <w:b/>
        </w:rPr>
        <w:br/>
      </w:r>
      <w:r w:rsidR="0040029A" w:rsidRPr="008C000A">
        <w:rPr>
          <w:rFonts w:ascii="Times New Roman" w:hAnsi="Times New Roman" w:cs="Times New Roman"/>
          <w:b/>
        </w:rPr>
        <w:br/>
      </w:r>
      <w:r w:rsidRPr="008C000A">
        <w:rPr>
          <w:rFonts w:ascii="Times New Roman" w:hAnsi="Times New Roman" w:cs="Times New Roman"/>
          <w:b/>
        </w:rPr>
        <w:t>Concentré de gelée royale en</w:t>
      </w:r>
      <w:r w:rsidR="0040029A" w:rsidRPr="008C000A">
        <w:rPr>
          <w:rFonts w:ascii="Times New Roman" w:hAnsi="Times New Roman" w:cs="Times New Roman"/>
          <w:b/>
        </w:rPr>
        <w:t xml:space="preserve"> forêt de Sologne</w:t>
      </w:r>
      <w:r w:rsidR="0040029A" w:rsidRPr="008C000A">
        <w:rPr>
          <w:rFonts w:ascii="Times New Roman" w:hAnsi="Times New Roman" w:cs="Times New Roman"/>
          <w:i/>
        </w:rPr>
        <w:t xml:space="preserve"> </w:t>
      </w:r>
      <w:r w:rsidR="00410526">
        <w:rPr>
          <w:rFonts w:ascii="Times New Roman" w:hAnsi="Times New Roman" w:cs="Times New Roman"/>
          <w:i/>
        </w:rPr>
        <w:br/>
        <w:t>Petits textes + visuels</w:t>
      </w:r>
      <w:r w:rsidR="007174CB" w:rsidRPr="008C000A">
        <w:rPr>
          <w:rFonts w:ascii="Times New Roman" w:hAnsi="Times New Roman" w:cs="Times New Roman"/>
          <w:i/>
        </w:rPr>
        <w:br/>
      </w:r>
      <w:r w:rsidR="00972698">
        <w:rPr>
          <w:rFonts w:ascii="Times New Roman" w:hAnsi="Times New Roman" w:cs="Times New Roman"/>
        </w:rPr>
        <w:t>A</w:t>
      </w:r>
      <w:r w:rsidR="00410526">
        <w:rPr>
          <w:rFonts w:ascii="Times New Roman" w:hAnsi="Times New Roman" w:cs="Times New Roman"/>
        </w:rPr>
        <w:t xml:space="preserve">u cœur de la forêt royale de Sologne, </w:t>
      </w:r>
      <w:r w:rsidR="00972698">
        <w:rPr>
          <w:rFonts w:ascii="Times New Roman" w:hAnsi="Times New Roman" w:cs="Times New Roman"/>
        </w:rPr>
        <w:t>loin</w:t>
      </w:r>
      <w:r w:rsidR="00410526">
        <w:rPr>
          <w:rFonts w:ascii="Times New Roman" w:hAnsi="Times New Roman" w:cs="Times New Roman"/>
        </w:rPr>
        <w:t xml:space="preserve"> de la pollution de la ville, 200 ruches d’abeilles </w:t>
      </w:r>
      <w:r w:rsidR="00972698">
        <w:rPr>
          <w:rFonts w:ascii="Times New Roman" w:hAnsi="Times New Roman" w:cs="Times New Roman"/>
        </w:rPr>
        <w:t>produisent</w:t>
      </w:r>
      <w:r w:rsidR="00C11172">
        <w:rPr>
          <w:rFonts w:ascii="Times New Roman" w:hAnsi="Times New Roman" w:cs="Times New Roman"/>
        </w:rPr>
        <w:t xml:space="preserve"> </w:t>
      </w:r>
      <w:r w:rsidR="002F518B">
        <w:rPr>
          <w:rFonts w:ascii="Times New Roman" w:hAnsi="Times New Roman" w:cs="Times New Roman"/>
        </w:rPr>
        <w:t xml:space="preserve">en exclusivité pour Guerlain </w:t>
      </w:r>
      <w:r w:rsidR="00C11172">
        <w:rPr>
          <w:rFonts w:ascii="Times New Roman" w:hAnsi="Times New Roman" w:cs="Times New Roman"/>
        </w:rPr>
        <w:t>un prodigieux élixir de vie :</w:t>
      </w:r>
      <w:r w:rsidR="00410526">
        <w:rPr>
          <w:rFonts w:ascii="Times New Roman" w:hAnsi="Times New Roman" w:cs="Times New Roman"/>
        </w:rPr>
        <w:t xml:space="preserve"> </w:t>
      </w:r>
      <w:r w:rsidR="00C11172">
        <w:rPr>
          <w:rFonts w:ascii="Times New Roman" w:hAnsi="Times New Roman" w:cs="Times New Roman"/>
        </w:rPr>
        <w:t>la</w:t>
      </w:r>
      <w:r w:rsidR="00410526">
        <w:rPr>
          <w:rFonts w:ascii="Times New Roman" w:hAnsi="Times New Roman" w:cs="Times New Roman"/>
        </w:rPr>
        <w:t xml:space="preserve"> gelée royale</w:t>
      </w:r>
      <w:r w:rsidR="00C11172">
        <w:rPr>
          <w:rFonts w:ascii="Times New Roman" w:hAnsi="Times New Roman" w:cs="Times New Roman"/>
        </w:rPr>
        <w:t xml:space="preserve">. </w:t>
      </w:r>
      <w:r w:rsidR="002F518B">
        <w:rPr>
          <w:rFonts w:ascii="Times New Roman" w:hAnsi="Times New Roman" w:cs="Times New Roman"/>
        </w:rPr>
        <w:t>D</w:t>
      </w:r>
      <w:r w:rsidR="00C11172">
        <w:rPr>
          <w:rFonts w:ascii="Times New Roman" w:hAnsi="Times New Roman" w:cs="Times New Roman"/>
        </w:rPr>
        <w:t xml:space="preserve">estinée à nourrir les larves et la reine, cette substance naturelle </w:t>
      </w:r>
      <w:r w:rsidR="00A0541D">
        <w:rPr>
          <w:rFonts w:ascii="Times New Roman" w:hAnsi="Times New Roman" w:cs="Times New Roman"/>
        </w:rPr>
        <w:t xml:space="preserve">précieuse </w:t>
      </w:r>
      <w:r w:rsidR="00C11172">
        <w:rPr>
          <w:rFonts w:ascii="Times New Roman" w:hAnsi="Times New Roman" w:cs="Times New Roman"/>
        </w:rPr>
        <w:t xml:space="preserve">possède des </w:t>
      </w:r>
      <w:r w:rsidR="008C000A" w:rsidRPr="008C000A">
        <w:rPr>
          <w:rFonts w:ascii="Times New Roman" w:hAnsi="Times New Roman" w:cs="Times New Roman"/>
        </w:rPr>
        <w:t xml:space="preserve">propriétés nutritives </w:t>
      </w:r>
      <w:r w:rsidR="007B795F">
        <w:rPr>
          <w:rFonts w:ascii="Times New Roman" w:hAnsi="Times New Roman" w:cs="Times New Roman"/>
        </w:rPr>
        <w:t xml:space="preserve">et réparatrices </w:t>
      </w:r>
      <w:r w:rsidR="008C000A" w:rsidRPr="008C000A">
        <w:rPr>
          <w:rFonts w:ascii="Times New Roman" w:hAnsi="Times New Roman" w:cs="Times New Roman"/>
        </w:rPr>
        <w:t>exceptionnelles</w:t>
      </w:r>
      <w:r w:rsidR="00586D46">
        <w:rPr>
          <w:rFonts w:ascii="Times New Roman" w:hAnsi="Times New Roman" w:cs="Times New Roman"/>
        </w:rPr>
        <w:t>.</w:t>
      </w:r>
    </w:p>
    <w:p w14:paraId="7662436E" w14:textId="77777777" w:rsidR="00E44C65" w:rsidRPr="00CA4928" w:rsidRDefault="00136DC9" w:rsidP="00E44C65">
      <w:pPr>
        <w:spacing w:after="0"/>
        <w:ind w:right="275"/>
        <w:rPr>
          <w:rFonts w:ascii="Times New Roman" w:hAnsi="Times New Roman"/>
        </w:rPr>
      </w:pPr>
      <w:r w:rsidRPr="008C000A">
        <w:rPr>
          <w:rFonts w:ascii="Times New Roman" w:hAnsi="Times New Roman" w:cs="Times New Roman"/>
          <w:b/>
        </w:rPr>
        <w:t>Pur miel s</w:t>
      </w:r>
      <w:r w:rsidR="0040029A" w:rsidRPr="008C000A">
        <w:rPr>
          <w:rFonts w:ascii="Times New Roman" w:hAnsi="Times New Roman" w:cs="Times New Roman"/>
          <w:b/>
        </w:rPr>
        <w:t>ur l’île d’Ouessant</w:t>
      </w:r>
      <w:r w:rsidR="0040029A" w:rsidRPr="008C000A">
        <w:rPr>
          <w:rFonts w:ascii="Times New Roman" w:hAnsi="Times New Roman" w:cs="Times New Roman"/>
          <w:b/>
        </w:rPr>
        <w:br/>
      </w:r>
      <w:r w:rsidR="0008366C" w:rsidRPr="008C000A">
        <w:rPr>
          <w:rFonts w:ascii="Times New Roman" w:hAnsi="Times New Roman" w:cs="Times New Roman"/>
          <w:i/>
        </w:rPr>
        <w:t>petit texte + visuels</w:t>
      </w:r>
      <w:r w:rsidR="002256A0" w:rsidRPr="008C000A">
        <w:rPr>
          <w:rFonts w:ascii="Times New Roman" w:hAnsi="Times New Roman" w:cs="Times New Roman"/>
          <w:color w:val="0070C0"/>
        </w:rPr>
        <w:br/>
      </w:r>
      <w:r w:rsidR="0008366C" w:rsidRPr="008C000A">
        <w:rPr>
          <w:rFonts w:ascii="Times New Roman" w:hAnsi="Times New Roman" w:cs="Times New Roman"/>
        </w:rPr>
        <w:t>Dans l’atmosphère préservée de l’île d’Ouessant, au large de la Bretagne, exempt de tout pesticide et parasite, le miel produit par l’Abeille Noire d’Ouessant à partir de la bruyère callune est devenu l’étalon de pureté absolu.</w:t>
      </w:r>
      <w:r w:rsidR="0008366C" w:rsidRPr="008C000A">
        <w:rPr>
          <w:rFonts w:ascii="Times New Roman" w:hAnsi="Times New Roman" w:cs="Times New Roman"/>
          <w:color w:val="0070C0"/>
        </w:rPr>
        <w:t xml:space="preserve"> </w:t>
      </w:r>
      <w:r w:rsidR="00E44C65" w:rsidRPr="00E44C65">
        <w:rPr>
          <w:rFonts w:ascii="Times New Roman" w:hAnsi="Times New Roman" w:cs="Times New Roman"/>
        </w:rPr>
        <w:t xml:space="preserve">Sa </w:t>
      </w:r>
      <w:r w:rsidR="00E44C65" w:rsidRPr="00E44C65">
        <w:rPr>
          <w:rFonts w:ascii="Times New Roman" w:hAnsi="Times New Roman"/>
        </w:rPr>
        <w:t>richesse</w:t>
      </w:r>
      <w:r w:rsidR="00E44C65" w:rsidRPr="00CA4928">
        <w:rPr>
          <w:rFonts w:ascii="Times New Roman" w:hAnsi="Times New Roman"/>
        </w:rPr>
        <w:t xml:space="preserve"> exceptionnelle en acides aminés</w:t>
      </w:r>
      <w:r w:rsidR="00E44C65">
        <w:rPr>
          <w:rFonts w:ascii="Times New Roman" w:hAnsi="Times New Roman"/>
        </w:rPr>
        <w:t xml:space="preserve"> et oligo-éléments</w:t>
      </w:r>
      <w:r w:rsidR="00E44C65" w:rsidRPr="00CA4928">
        <w:rPr>
          <w:rFonts w:ascii="Times New Roman" w:hAnsi="Times New Roman"/>
        </w:rPr>
        <w:t xml:space="preserve"> </w:t>
      </w:r>
      <w:r w:rsidR="00663326">
        <w:rPr>
          <w:rFonts w:ascii="Times New Roman" w:hAnsi="Times New Roman"/>
        </w:rPr>
        <w:t>booste la</w:t>
      </w:r>
      <w:r w:rsidR="00E44C65" w:rsidRPr="00CA4928">
        <w:rPr>
          <w:rFonts w:ascii="Times New Roman" w:hAnsi="Times New Roman"/>
        </w:rPr>
        <w:t xml:space="preserve"> résistance et la fermeté de la peau.  </w:t>
      </w:r>
    </w:p>
    <w:p w14:paraId="32C1C8E6" w14:textId="77777777" w:rsidR="0008366C" w:rsidRPr="008C000A" w:rsidRDefault="0008366C" w:rsidP="00F1600C">
      <w:pPr>
        <w:spacing w:after="0"/>
        <w:ind w:right="275"/>
        <w:rPr>
          <w:rFonts w:ascii="Times New Roman" w:hAnsi="Times New Roman" w:cs="Times New Roman"/>
        </w:rPr>
      </w:pPr>
    </w:p>
    <w:p w14:paraId="4F44F5CC" w14:textId="77777777" w:rsidR="00972698" w:rsidRDefault="00972698" w:rsidP="00972698">
      <w:pPr>
        <w:spacing w:after="0"/>
        <w:ind w:right="275"/>
        <w:rPr>
          <w:rFonts w:ascii="Times New Roman" w:hAnsi="Times New Roman" w:cs="Times New Roman"/>
          <w:i/>
        </w:rPr>
      </w:pPr>
    </w:p>
    <w:p w14:paraId="23966F93" w14:textId="77777777" w:rsidR="001469A1" w:rsidRDefault="0024089D" w:rsidP="001469A1">
      <w:pPr>
        <w:spacing w:after="0"/>
        <w:ind w:right="275"/>
        <w:rPr>
          <w:rFonts w:ascii="Times New Roman" w:hAnsi="Times New Roman"/>
        </w:rPr>
      </w:pPr>
      <w:r w:rsidRPr="008C000A">
        <w:rPr>
          <w:rFonts w:ascii="Times New Roman" w:hAnsi="Times New Roman" w:cs="Times New Roman"/>
          <w:i/>
        </w:rPr>
        <w:t>P2 e</w:t>
      </w:r>
      <w:r w:rsidR="00320F48" w:rsidRPr="008C000A">
        <w:rPr>
          <w:rFonts w:ascii="Times New Roman" w:hAnsi="Times New Roman" w:cs="Times New Roman"/>
          <w:i/>
        </w:rPr>
        <w:t>t 3 (focus Cure Jeunesse 1 mois &gt; angle + didactique pour impliquer davantage la lectrice)</w:t>
      </w:r>
      <w:r w:rsidRPr="008C000A">
        <w:rPr>
          <w:rFonts w:ascii="Times New Roman" w:hAnsi="Times New Roman" w:cs="Times New Roman"/>
          <w:i/>
        </w:rPr>
        <w:br/>
        <w:t xml:space="preserve">Titre </w:t>
      </w:r>
      <w:r w:rsidR="00136DC9" w:rsidRPr="008C000A">
        <w:rPr>
          <w:rFonts w:ascii="Times New Roman" w:hAnsi="Times New Roman" w:cs="Times New Roman"/>
          <w:i/>
        </w:rPr>
        <w:br/>
      </w:r>
      <w:r w:rsidR="0008366C" w:rsidRPr="008C000A">
        <w:rPr>
          <w:rFonts w:ascii="Times New Roman" w:hAnsi="Times New Roman" w:cs="Times New Roman"/>
          <w:b/>
        </w:rPr>
        <w:t>ABEILLE ROYALE</w:t>
      </w:r>
      <w:r w:rsidR="0008366C" w:rsidRPr="008C000A">
        <w:rPr>
          <w:rFonts w:ascii="Times New Roman" w:hAnsi="Times New Roman" w:cs="Times New Roman"/>
          <w:b/>
        </w:rPr>
        <w:br/>
      </w:r>
      <w:r w:rsidR="0008366C" w:rsidRPr="008C000A">
        <w:rPr>
          <w:rFonts w:ascii="Times New Roman" w:hAnsi="Times New Roman" w:cs="Times New Roman"/>
          <w:b/>
          <w:u w:val="single"/>
        </w:rPr>
        <w:br/>
      </w:r>
      <w:r w:rsidR="00136DC9" w:rsidRPr="008C000A">
        <w:rPr>
          <w:rFonts w:ascii="Times New Roman" w:hAnsi="Times New Roman" w:cs="Times New Roman"/>
          <w:b/>
          <w:sz w:val="28"/>
          <w:szCs w:val="28"/>
          <w:u w:val="single"/>
        </w:rPr>
        <w:t>CURE JEUNESSE 1 MOIS</w:t>
      </w:r>
      <w:r w:rsidR="0008366C" w:rsidRPr="008C000A">
        <w:rPr>
          <w:rFonts w:ascii="Times New Roman" w:hAnsi="Times New Roman" w:cs="Times New Roman"/>
          <w:b/>
          <w:sz w:val="28"/>
          <w:szCs w:val="28"/>
        </w:rPr>
        <w:br/>
      </w:r>
      <w:r w:rsidR="002256A0" w:rsidRPr="008C000A">
        <w:rPr>
          <w:rFonts w:ascii="Times New Roman" w:hAnsi="Times New Roman" w:cs="Times New Roman"/>
          <w:b/>
          <w:sz w:val="28"/>
          <w:szCs w:val="28"/>
        </w:rPr>
        <w:t>Coup d’éclat extraordinaire pour votre peau.</w:t>
      </w:r>
      <w:r w:rsidR="002256A0" w:rsidRPr="008C000A">
        <w:rPr>
          <w:rFonts w:ascii="Times New Roman" w:hAnsi="Times New Roman" w:cs="Times New Roman"/>
          <w:b/>
          <w:sz w:val="28"/>
          <w:szCs w:val="28"/>
        </w:rPr>
        <w:br/>
      </w:r>
      <w:r w:rsidR="0008366C" w:rsidRPr="008C000A">
        <w:rPr>
          <w:rFonts w:ascii="Times New Roman" w:hAnsi="Times New Roman" w:cs="Times New Roman"/>
          <w:b/>
        </w:rPr>
        <w:br/>
      </w:r>
      <w:r w:rsidR="00673A07">
        <w:rPr>
          <w:rFonts w:ascii="Times New Roman" w:hAnsi="Times New Roman" w:cs="Times New Roman"/>
          <w:b/>
        </w:rPr>
        <w:t>L</w:t>
      </w:r>
      <w:r w:rsidR="002256A0" w:rsidRPr="008C000A">
        <w:rPr>
          <w:rFonts w:ascii="Times New Roman" w:hAnsi="Times New Roman" w:cs="Times New Roman"/>
          <w:b/>
        </w:rPr>
        <w:t>e soin miracle d</w:t>
      </w:r>
      <w:r w:rsidR="00320F48" w:rsidRPr="008C000A">
        <w:rPr>
          <w:rFonts w:ascii="Times New Roman" w:hAnsi="Times New Roman" w:cs="Times New Roman"/>
          <w:b/>
        </w:rPr>
        <w:t>es peaux fatiguées, stressées.</w:t>
      </w:r>
      <w:r w:rsidR="00320F48" w:rsidRPr="008C000A">
        <w:rPr>
          <w:rFonts w:ascii="Times New Roman" w:hAnsi="Times New Roman" w:cs="Times New Roman"/>
          <w:b/>
        </w:rPr>
        <w:br/>
      </w:r>
      <w:r w:rsidR="002256A0" w:rsidRPr="008C000A">
        <w:rPr>
          <w:rFonts w:ascii="Times New Roman" w:hAnsi="Times New Roman" w:cs="Times New Roman"/>
        </w:rPr>
        <w:br/>
      </w:r>
      <w:r w:rsidR="00A0541D" w:rsidRPr="00A0541D">
        <w:rPr>
          <w:rFonts w:ascii="Times New Roman" w:hAnsi="Times New Roman" w:cs="Times New Roman"/>
        </w:rPr>
        <w:t xml:space="preserve">Dans un environnement de plus en plus </w:t>
      </w:r>
      <w:r w:rsidR="000F46D9">
        <w:rPr>
          <w:rFonts w:ascii="Times New Roman" w:hAnsi="Times New Roman" w:cs="Times New Roman"/>
        </w:rPr>
        <w:t>pollué</w:t>
      </w:r>
      <w:r w:rsidR="00A0541D" w:rsidRPr="00A0541D">
        <w:rPr>
          <w:rFonts w:ascii="Times New Roman" w:hAnsi="Times New Roman" w:cs="Times New Roman"/>
        </w:rPr>
        <w:t xml:space="preserve">, de plus en plus trépidant, votre peau subit de multiples </w:t>
      </w:r>
      <w:r w:rsidR="004F72BA">
        <w:rPr>
          <w:rFonts w:ascii="Times New Roman" w:hAnsi="Times New Roman" w:cs="Times New Roman"/>
        </w:rPr>
        <w:t>stress</w:t>
      </w:r>
      <w:r w:rsidR="00A0541D" w:rsidRPr="00A0541D">
        <w:rPr>
          <w:rFonts w:ascii="Times New Roman" w:hAnsi="Times New Roman" w:cs="Times New Roman"/>
        </w:rPr>
        <w:t xml:space="preserve"> qui altèrent sa </w:t>
      </w:r>
      <w:r w:rsidR="00290D99">
        <w:rPr>
          <w:rFonts w:ascii="Times New Roman" w:hAnsi="Times New Roman" w:cs="Times New Roman"/>
        </w:rPr>
        <w:t>beauté</w:t>
      </w:r>
      <w:r w:rsidR="00A0541D" w:rsidRPr="00A0541D">
        <w:rPr>
          <w:rFonts w:ascii="Times New Roman" w:hAnsi="Times New Roman" w:cs="Times New Roman"/>
        </w:rPr>
        <w:t xml:space="preserve">. </w:t>
      </w:r>
      <w:r w:rsidR="004F72BA">
        <w:rPr>
          <w:rFonts w:ascii="Times New Roman" w:hAnsi="Times New Roman" w:cs="Times New Roman"/>
        </w:rPr>
        <w:t xml:space="preserve">Sous l’effet de ces agressions, des molécules toxiques attaquent les lipides des membranes des </w:t>
      </w:r>
      <w:proofErr w:type="spellStart"/>
      <w:r w:rsidR="004F72BA">
        <w:rPr>
          <w:rFonts w:ascii="Times New Roman" w:hAnsi="Times New Roman" w:cs="Times New Roman"/>
        </w:rPr>
        <w:t>fibroplastes</w:t>
      </w:r>
      <w:proofErr w:type="spellEnd"/>
      <w:r w:rsidR="004F72BA">
        <w:rPr>
          <w:rFonts w:ascii="Times New Roman" w:hAnsi="Times New Roman" w:cs="Times New Roman"/>
        </w:rPr>
        <w:t xml:space="preserve"> et provoquent des dommages cellulaires. </w:t>
      </w:r>
      <w:r w:rsidR="004C1624">
        <w:rPr>
          <w:rFonts w:ascii="Times New Roman" w:hAnsi="Times New Roman" w:cs="Times New Roman"/>
        </w:rPr>
        <w:t>Votre peau perd en souplesse</w:t>
      </w:r>
      <w:r w:rsidR="00057055">
        <w:rPr>
          <w:rFonts w:ascii="Times New Roman" w:hAnsi="Times New Roman" w:cs="Times New Roman"/>
        </w:rPr>
        <w:t xml:space="preserve"> et</w:t>
      </w:r>
      <w:r w:rsidR="008D3DCD">
        <w:rPr>
          <w:rFonts w:ascii="Times New Roman" w:hAnsi="Times New Roman" w:cs="Times New Roman"/>
        </w:rPr>
        <w:t xml:space="preserve"> </w:t>
      </w:r>
      <w:r w:rsidR="004F72BA">
        <w:rPr>
          <w:rFonts w:ascii="Times New Roman" w:hAnsi="Times New Roman" w:cs="Times New Roman"/>
        </w:rPr>
        <w:t>en éclat.</w:t>
      </w:r>
      <w:r w:rsidR="004F72BA">
        <w:rPr>
          <w:rFonts w:ascii="Times New Roman" w:hAnsi="Times New Roman" w:cs="Times New Roman"/>
        </w:rPr>
        <w:br/>
      </w:r>
      <w:r w:rsidR="004F72BA">
        <w:rPr>
          <w:rFonts w:ascii="Times New Roman" w:hAnsi="Times New Roman" w:cs="Times New Roman"/>
        </w:rPr>
        <w:br/>
      </w:r>
      <w:r w:rsidR="002256A0" w:rsidRPr="00A0541D">
        <w:rPr>
          <w:rFonts w:ascii="Times New Roman" w:hAnsi="Times New Roman" w:cs="Times New Roman"/>
        </w:rPr>
        <w:t>La Recherche Guerlain révèle au</w:t>
      </w:r>
      <w:r w:rsidR="00E05FD3">
        <w:rPr>
          <w:rFonts w:ascii="Times New Roman" w:hAnsi="Times New Roman" w:cs="Times New Roman"/>
        </w:rPr>
        <w:t>jourd’hui le pouvoir protecteur</w:t>
      </w:r>
      <w:r w:rsidR="002256A0" w:rsidRPr="00A0541D">
        <w:rPr>
          <w:rFonts w:ascii="Times New Roman" w:hAnsi="Times New Roman" w:cs="Times New Roman"/>
        </w:rPr>
        <w:t xml:space="preserve"> unique de la gelée royale pour </w:t>
      </w:r>
      <w:r w:rsidR="004F72BA">
        <w:rPr>
          <w:rFonts w:ascii="Times New Roman" w:hAnsi="Times New Roman" w:cs="Times New Roman"/>
        </w:rPr>
        <w:t xml:space="preserve">lutter contre ces agressions : </w:t>
      </w:r>
      <w:r w:rsidR="004F72BA" w:rsidRPr="004F72BA">
        <w:rPr>
          <w:rFonts w:ascii="Times New Roman" w:hAnsi="Times New Roman" w:cs="Times New Roman"/>
        </w:rPr>
        <w:t>e</w:t>
      </w:r>
      <w:r w:rsidR="002256A0" w:rsidRPr="004F72BA">
        <w:rPr>
          <w:rFonts w:ascii="Times New Roman" w:hAnsi="Times New Roman" w:cs="Times New Roman"/>
        </w:rPr>
        <w:t>n protégeant les fibroblastes, la Gelée Royale Exclusive Guerlain ajo</w:t>
      </w:r>
      <w:r w:rsidR="00E05FD3">
        <w:rPr>
          <w:rFonts w:ascii="Times New Roman" w:hAnsi="Times New Roman" w:cs="Times New Roman"/>
        </w:rPr>
        <w:t>ute à ses propriétés nutritives</w:t>
      </w:r>
      <w:r w:rsidR="002256A0" w:rsidRPr="004F72BA">
        <w:rPr>
          <w:rFonts w:ascii="Times New Roman" w:hAnsi="Times New Roman" w:cs="Times New Roman"/>
        </w:rPr>
        <w:t xml:space="preserve"> ho</w:t>
      </w:r>
      <w:r w:rsidR="00E05FD3">
        <w:rPr>
          <w:rFonts w:ascii="Times New Roman" w:hAnsi="Times New Roman" w:cs="Times New Roman"/>
        </w:rPr>
        <w:t>rs normes le pouvoir protecteur</w:t>
      </w:r>
      <w:r w:rsidR="002256A0" w:rsidRPr="004F72BA">
        <w:rPr>
          <w:rFonts w:ascii="Times New Roman" w:hAnsi="Times New Roman" w:cs="Times New Roman"/>
        </w:rPr>
        <w:t xml:space="preserve"> pour lutter contre le ternissement de l’éclat du teint et favoriser une réparation renforcée de la peau.</w:t>
      </w:r>
      <w:r w:rsidR="002256A0" w:rsidRPr="008C000A">
        <w:rPr>
          <w:rFonts w:ascii="Times New Roman" w:hAnsi="Times New Roman" w:cs="Times New Roman"/>
          <w:color w:val="0070C0"/>
        </w:rPr>
        <w:t xml:space="preserve"> </w:t>
      </w:r>
      <w:r w:rsidR="001469A1">
        <w:rPr>
          <w:rFonts w:ascii="Times New Roman" w:hAnsi="Times New Roman" w:cs="Times New Roman"/>
          <w:color w:val="0070C0"/>
        </w:rPr>
        <w:br/>
      </w:r>
      <w:r w:rsidR="001469A1">
        <w:rPr>
          <w:rFonts w:ascii="Times New Roman" w:hAnsi="Times New Roman" w:cs="Times New Roman"/>
          <w:color w:val="0070C0"/>
        </w:rPr>
        <w:br/>
      </w:r>
      <w:r w:rsidR="001469A1" w:rsidRPr="00CA4928">
        <w:rPr>
          <w:rFonts w:ascii="Times New Roman" w:hAnsi="Times New Roman"/>
        </w:rPr>
        <w:t xml:space="preserve">Des propriétés valorisées à leur plus haut niveau dans un nouveau geste de soin </w:t>
      </w:r>
      <w:r w:rsidR="001469A1">
        <w:rPr>
          <w:rFonts w:ascii="Times New Roman" w:hAnsi="Times New Roman"/>
        </w:rPr>
        <w:t xml:space="preserve">Guerlain </w:t>
      </w:r>
      <w:r w:rsidR="001469A1" w:rsidRPr="00CA4928">
        <w:rPr>
          <w:rFonts w:ascii="Times New Roman" w:hAnsi="Times New Roman"/>
        </w:rPr>
        <w:t>totalement novateur par son concept et par sa forme.</w:t>
      </w:r>
    </w:p>
    <w:p w14:paraId="5D43136C" w14:textId="77777777" w:rsidR="002256A0" w:rsidRPr="008C000A" w:rsidRDefault="002256A0" w:rsidP="004F72BA">
      <w:pPr>
        <w:spacing w:after="0"/>
        <w:ind w:right="275"/>
        <w:rPr>
          <w:rFonts w:ascii="Times New Roman" w:hAnsi="Times New Roman" w:cs="Times New Roman"/>
          <w:color w:val="0070C0"/>
        </w:rPr>
      </w:pPr>
    </w:p>
    <w:p w14:paraId="714CF8D6" w14:textId="77777777" w:rsidR="002256A0" w:rsidRPr="008C000A" w:rsidRDefault="002256A0" w:rsidP="0095038A">
      <w:pPr>
        <w:spacing w:after="0"/>
        <w:ind w:left="284" w:right="275"/>
        <w:rPr>
          <w:rFonts w:ascii="Times New Roman" w:hAnsi="Times New Roman" w:cs="Times New Roman"/>
          <w:sz w:val="16"/>
          <w:szCs w:val="16"/>
        </w:rPr>
      </w:pPr>
    </w:p>
    <w:p w14:paraId="30F32B72" w14:textId="77777777" w:rsidR="002256A0" w:rsidRPr="007B795F" w:rsidRDefault="0095038A" w:rsidP="002256A0">
      <w:pPr>
        <w:rPr>
          <w:rFonts w:ascii="Times New Roman" w:hAnsi="Times New Roman" w:cs="Times New Roman"/>
          <w:b/>
        </w:rPr>
      </w:pPr>
      <w:r w:rsidRPr="008C000A">
        <w:rPr>
          <w:rFonts w:ascii="Times New Roman" w:hAnsi="Times New Roman" w:cs="Times New Roman"/>
          <w:b/>
        </w:rPr>
        <w:t>Un éclat extraordinaire constaté par les femmes dès la 1</w:t>
      </w:r>
      <w:r w:rsidRPr="008C000A">
        <w:rPr>
          <w:rFonts w:ascii="Times New Roman" w:hAnsi="Times New Roman" w:cs="Times New Roman"/>
          <w:b/>
          <w:vertAlign w:val="superscript"/>
        </w:rPr>
        <w:t>ère</w:t>
      </w:r>
      <w:r w:rsidRPr="008C000A">
        <w:rPr>
          <w:rFonts w:ascii="Times New Roman" w:hAnsi="Times New Roman" w:cs="Times New Roman"/>
          <w:b/>
        </w:rPr>
        <w:t xml:space="preserve"> utilisation et jusqu’à un mois après l’arrêt de la cure.</w:t>
      </w:r>
      <w:r w:rsidR="004F72BA">
        <w:rPr>
          <w:rFonts w:ascii="Times New Roman" w:hAnsi="Times New Roman" w:cs="Times New Roman"/>
          <w:b/>
        </w:rPr>
        <w:br/>
      </w:r>
      <w:r w:rsidR="004F72BA">
        <w:rPr>
          <w:rFonts w:ascii="Times New Roman" w:hAnsi="Times New Roman" w:cs="Times New Roman"/>
          <w:b/>
        </w:rPr>
        <w:br/>
      </w:r>
      <w:r w:rsidR="002256A0" w:rsidRPr="008C000A">
        <w:rPr>
          <w:rFonts w:ascii="Times New Roman" w:hAnsi="Times New Roman" w:cs="Times New Roman"/>
        </w:rPr>
        <w:t>&gt; Immédiatement, 91% des femmes trouvent leur teint plus lumineux**</w:t>
      </w:r>
    </w:p>
    <w:p w14:paraId="7BD67812" w14:textId="77777777" w:rsidR="002256A0" w:rsidRPr="008C000A" w:rsidRDefault="002256A0" w:rsidP="002256A0">
      <w:pPr>
        <w:rPr>
          <w:rFonts w:ascii="Times New Roman" w:hAnsi="Times New Roman" w:cs="Times New Roman"/>
        </w:rPr>
      </w:pPr>
      <w:r w:rsidRPr="008C000A">
        <w:rPr>
          <w:rFonts w:ascii="Times New Roman" w:hAnsi="Times New Roman" w:cs="Times New Roman"/>
        </w:rPr>
        <w:t xml:space="preserve"> &gt; Après 1 mois de cure les femmes notent une peau plus éclatante de +50%***</w:t>
      </w:r>
    </w:p>
    <w:p w14:paraId="6DC94B90" w14:textId="77777777" w:rsidR="002256A0" w:rsidRPr="008C000A" w:rsidRDefault="002256A0" w:rsidP="002256A0">
      <w:pPr>
        <w:rPr>
          <w:rFonts w:ascii="Times New Roman" w:hAnsi="Times New Roman" w:cs="Times New Roman"/>
        </w:rPr>
      </w:pPr>
      <w:r w:rsidRPr="008C000A">
        <w:rPr>
          <w:rFonts w:ascii="Times New Roman" w:hAnsi="Times New Roman" w:cs="Times New Roman"/>
        </w:rPr>
        <w:t>&gt; Un mois après l’arrêt de la cure,  les femmes perçoivent encore le bénéfice éclat de leur cure***</w:t>
      </w:r>
    </w:p>
    <w:p w14:paraId="5E64CB6C" w14:textId="77777777" w:rsidR="002256A0" w:rsidRPr="008C000A" w:rsidRDefault="002256A0" w:rsidP="002256A0">
      <w:pPr>
        <w:rPr>
          <w:rFonts w:ascii="Times New Roman" w:hAnsi="Times New Roman" w:cs="Times New Roman"/>
          <w:sz w:val="16"/>
          <w:szCs w:val="16"/>
        </w:rPr>
      </w:pPr>
      <w:r w:rsidRPr="008C000A">
        <w:rPr>
          <w:rFonts w:ascii="Times New Roman" w:hAnsi="Times New Roman" w:cs="Times New Roman"/>
          <w:sz w:val="16"/>
          <w:szCs w:val="16"/>
        </w:rPr>
        <w:t xml:space="preserve">** Auto-évaluation, 32 femmes, application </w:t>
      </w:r>
      <w:proofErr w:type="spellStart"/>
      <w:r w:rsidRPr="008C000A">
        <w:rPr>
          <w:rFonts w:ascii="Times New Roman" w:hAnsi="Times New Roman" w:cs="Times New Roman"/>
          <w:sz w:val="16"/>
          <w:szCs w:val="16"/>
        </w:rPr>
        <w:t>bi-quotidienne</w:t>
      </w:r>
      <w:proofErr w:type="spellEnd"/>
    </w:p>
    <w:p w14:paraId="5BDCCEAA" w14:textId="77777777" w:rsidR="002256A0" w:rsidRPr="008C000A" w:rsidRDefault="002256A0" w:rsidP="002256A0">
      <w:pPr>
        <w:rPr>
          <w:rFonts w:ascii="Times New Roman" w:hAnsi="Times New Roman" w:cs="Times New Roman"/>
          <w:sz w:val="16"/>
          <w:szCs w:val="16"/>
        </w:rPr>
      </w:pPr>
      <w:r w:rsidRPr="008C000A">
        <w:rPr>
          <w:rFonts w:ascii="Times New Roman" w:hAnsi="Times New Roman" w:cs="Times New Roman"/>
          <w:sz w:val="16"/>
          <w:szCs w:val="16"/>
        </w:rPr>
        <w:t xml:space="preserve">***Auto-évaluation menée par 32 femmes, résultats après 4 semaines d’application </w:t>
      </w:r>
      <w:proofErr w:type="spellStart"/>
      <w:r w:rsidRPr="008C000A">
        <w:rPr>
          <w:rFonts w:ascii="Times New Roman" w:hAnsi="Times New Roman" w:cs="Times New Roman"/>
          <w:sz w:val="16"/>
          <w:szCs w:val="16"/>
        </w:rPr>
        <w:t>bi-quotidienne</w:t>
      </w:r>
      <w:proofErr w:type="spellEnd"/>
    </w:p>
    <w:p w14:paraId="40F14732" w14:textId="77777777" w:rsidR="00C74837" w:rsidRDefault="007B795F" w:rsidP="00C74837">
      <w:pPr>
        <w:spacing w:after="0"/>
        <w:ind w:right="275"/>
        <w:rPr>
          <w:rFonts w:ascii="Times New Roman" w:hAnsi="Times New Roman"/>
          <w:b/>
        </w:rPr>
      </w:pPr>
      <w:r>
        <w:rPr>
          <w:rFonts w:ascii="Times New Roman" w:hAnsi="Times New Roman" w:cs="Times New Roman"/>
          <w:color w:val="0070C0"/>
        </w:rPr>
        <w:br/>
      </w:r>
      <w:r w:rsidR="00BF1FCD" w:rsidRPr="007B795F">
        <w:rPr>
          <w:rFonts w:ascii="Times New Roman" w:hAnsi="Times New Roman" w:cs="Times New Roman"/>
          <w:i/>
        </w:rPr>
        <w:t>+ mettre des verbatim</w:t>
      </w:r>
      <w:r w:rsidR="00E05FD3">
        <w:rPr>
          <w:rFonts w:ascii="Times New Roman" w:hAnsi="Times New Roman" w:cs="Times New Roman"/>
          <w:i/>
        </w:rPr>
        <w:t>s</w:t>
      </w:r>
      <w:r w:rsidR="00586D46" w:rsidRPr="00586D46">
        <w:rPr>
          <w:rFonts w:ascii="Times New Roman" w:hAnsi="Times New Roman" w:cs="Times New Roman"/>
          <w:b/>
        </w:rPr>
        <w:br/>
      </w:r>
      <w:r w:rsidR="00586D46" w:rsidRPr="00587F67">
        <w:rPr>
          <w:rFonts w:ascii="Times New Roman" w:hAnsi="Times New Roman" w:cs="Times New Roman"/>
          <w:b/>
        </w:rPr>
        <w:t xml:space="preserve">« La peau est </w:t>
      </w:r>
      <w:r w:rsidR="00587F67">
        <w:rPr>
          <w:rFonts w:ascii="Times New Roman" w:hAnsi="Times New Roman" w:cs="Times New Roman"/>
          <w:b/>
        </w:rPr>
        <w:t>immédiatement plus</w:t>
      </w:r>
      <w:r w:rsidR="00586D46" w:rsidRPr="00587F67">
        <w:rPr>
          <w:rFonts w:ascii="Times New Roman" w:hAnsi="Times New Roman" w:cs="Times New Roman"/>
          <w:b/>
        </w:rPr>
        <w:t xml:space="preserve"> lumineuse. »</w:t>
      </w:r>
      <w:r w:rsidR="00587F67">
        <w:rPr>
          <w:rFonts w:ascii="Times New Roman" w:hAnsi="Times New Roman" w:cs="Times New Roman"/>
          <w:b/>
        </w:rPr>
        <w:br/>
        <w:t>« Effet bonne mine incroyable, mon teint a changé en quelques jours. »</w:t>
      </w:r>
      <w:r>
        <w:rPr>
          <w:rFonts w:ascii="Times New Roman" w:hAnsi="Times New Roman" w:cs="Times New Roman"/>
          <w:color w:val="0070C0"/>
        </w:rPr>
        <w:br/>
      </w:r>
      <w:r>
        <w:rPr>
          <w:rFonts w:ascii="Times New Roman" w:hAnsi="Times New Roman" w:cs="Times New Roman"/>
          <w:color w:val="0070C0"/>
        </w:rPr>
        <w:br/>
      </w:r>
    </w:p>
    <w:p w14:paraId="0345112D" w14:textId="77777777" w:rsidR="00C74837" w:rsidRPr="00106742" w:rsidRDefault="00C74837" w:rsidP="00290D99">
      <w:pPr>
        <w:spacing w:after="0"/>
        <w:ind w:right="275"/>
        <w:rPr>
          <w:rFonts w:ascii="Times New Roman" w:hAnsi="Times New Roman"/>
          <w:b/>
        </w:rPr>
      </w:pPr>
      <w:r>
        <w:rPr>
          <w:rFonts w:ascii="Times New Roman" w:hAnsi="Times New Roman"/>
          <w:b/>
        </w:rPr>
        <w:t>U</w:t>
      </w:r>
      <w:r w:rsidR="00290D99">
        <w:rPr>
          <w:rFonts w:ascii="Times New Roman" w:hAnsi="Times New Roman"/>
          <w:b/>
        </w:rPr>
        <w:t>ne efficacité jeunesse remarquable après un mois approuvée par un dermatologue*.</w:t>
      </w:r>
    </w:p>
    <w:p w14:paraId="0BB08DD1" w14:textId="77777777" w:rsidR="00C74837" w:rsidRPr="00106742" w:rsidRDefault="00C74837" w:rsidP="00C74837">
      <w:pPr>
        <w:rPr>
          <w:rFonts w:ascii="Times New Roman" w:hAnsi="Times New Roman"/>
        </w:rPr>
      </w:pPr>
      <w:r w:rsidRPr="00106742">
        <w:rPr>
          <w:rFonts w:ascii="Times New Roman" w:hAnsi="Times New Roman"/>
        </w:rPr>
        <w:t>&gt; Nutrition +47%</w:t>
      </w:r>
      <w:r>
        <w:rPr>
          <w:rFonts w:ascii="Times New Roman" w:hAnsi="Times New Roman"/>
        </w:rPr>
        <w:br/>
      </w:r>
      <w:r w:rsidRPr="00106742">
        <w:rPr>
          <w:rFonts w:ascii="Times New Roman" w:hAnsi="Times New Roman"/>
        </w:rPr>
        <w:t xml:space="preserve">&gt; Rides et ridules lissées +33% </w:t>
      </w:r>
      <w:r>
        <w:rPr>
          <w:rFonts w:ascii="Times New Roman" w:hAnsi="Times New Roman"/>
        </w:rPr>
        <w:br/>
      </w:r>
      <w:r w:rsidRPr="00106742">
        <w:rPr>
          <w:rFonts w:ascii="Times New Roman" w:hAnsi="Times New Roman"/>
        </w:rPr>
        <w:t xml:space="preserve">&gt; Fermeté +30% </w:t>
      </w:r>
    </w:p>
    <w:p w14:paraId="0F3D53B0" w14:textId="77777777" w:rsidR="00C74837" w:rsidRDefault="00C74837" w:rsidP="00C74837">
      <w:pPr>
        <w:rPr>
          <w:sz w:val="16"/>
          <w:szCs w:val="16"/>
        </w:rPr>
      </w:pPr>
      <w:r>
        <w:rPr>
          <w:sz w:val="16"/>
          <w:szCs w:val="16"/>
        </w:rPr>
        <w:lastRenderedPageBreak/>
        <w:t xml:space="preserve">*Evaluation clinique par un dermatologue menée sur 32 femmes, résultats après 4 semaines d’application </w:t>
      </w:r>
      <w:proofErr w:type="spellStart"/>
      <w:r>
        <w:rPr>
          <w:sz w:val="16"/>
          <w:szCs w:val="16"/>
        </w:rPr>
        <w:t>bi-quotidienne</w:t>
      </w:r>
      <w:proofErr w:type="spellEnd"/>
      <w:r>
        <w:rPr>
          <w:sz w:val="16"/>
          <w:szCs w:val="16"/>
        </w:rPr>
        <w:br/>
      </w:r>
      <w:r>
        <w:rPr>
          <w:sz w:val="16"/>
          <w:szCs w:val="16"/>
        </w:rPr>
        <w:br/>
      </w:r>
      <w:r w:rsidR="00E05FD3" w:rsidRPr="00E05FD3">
        <w:rPr>
          <w:rFonts w:ascii="Times New Roman" w:hAnsi="Times New Roman" w:cs="Times New Roman"/>
          <w:i/>
          <w:sz w:val="20"/>
          <w:szCs w:val="20"/>
        </w:rPr>
        <w:t>+ verbatims</w:t>
      </w:r>
      <w:r w:rsidR="00E05FD3">
        <w:rPr>
          <w:rFonts w:ascii="Times New Roman" w:hAnsi="Times New Roman" w:cs="Times New Roman"/>
          <w:b/>
          <w:sz w:val="20"/>
          <w:szCs w:val="20"/>
        </w:rPr>
        <w:br/>
      </w:r>
      <w:r w:rsidRPr="00C74837">
        <w:rPr>
          <w:rFonts w:ascii="Times New Roman" w:hAnsi="Times New Roman" w:cs="Times New Roman"/>
          <w:b/>
          <w:sz w:val="20"/>
          <w:szCs w:val="20"/>
        </w:rPr>
        <w:t>« Impression de peau nourrie en profondeur. »</w:t>
      </w:r>
      <w:r w:rsidRPr="00C74837">
        <w:rPr>
          <w:rFonts w:ascii="Times New Roman" w:hAnsi="Times New Roman" w:cs="Times New Roman"/>
          <w:b/>
          <w:sz w:val="20"/>
          <w:szCs w:val="20"/>
        </w:rPr>
        <w:br/>
        <w:t>« </w:t>
      </w:r>
      <w:r w:rsidRPr="00C74837">
        <w:rPr>
          <w:rFonts w:ascii="Times New Roman" w:eastAsia="Calibri" w:hAnsi="Times New Roman" w:cs="Times New Roman"/>
          <w:b/>
          <w:sz w:val="20"/>
          <w:szCs w:val="20"/>
        </w:rPr>
        <w:t>La peau est hydratée, comme nourrie de l'intérieur, rebondie, plus belle</w:t>
      </w:r>
      <w:r w:rsidRPr="00C74837">
        <w:rPr>
          <w:rFonts w:ascii="Times New Roman" w:hAnsi="Times New Roman" w:cs="Times New Roman"/>
          <w:b/>
          <w:sz w:val="20"/>
          <w:szCs w:val="20"/>
        </w:rPr>
        <w:t>. »</w:t>
      </w:r>
    </w:p>
    <w:p w14:paraId="3EC0395B" w14:textId="77777777" w:rsidR="007B795F" w:rsidRPr="00CA4928" w:rsidRDefault="00320F48" w:rsidP="007B795F">
      <w:pPr>
        <w:spacing w:after="0"/>
        <w:ind w:right="275"/>
        <w:rPr>
          <w:rFonts w:ascii="Times New Roman" w:hAnsi="Times New Roman"/>
          <w:b/>
        </w:rPr>
      </w:pPr>
      <w:r w:rsidRPr="008C000A">
        <w:rPr>
          <w:rFonts w:ascii="Times New Roman" w:hAnsi="Times New Roman" w:cs="Times New Roman"/>
          <w:b/>
          <w:color w:val="0070C0"/>
        </w:rPr>
        <w:br/>
      </w:r>
      <w:r w:rsidR="0008366C" w:rsidRPr="008C000A">
        <w:rPr>
          <w:rFonts w:ascii="Times New Roman" w:hAnsi="Times New Roman" w:cs="Times New Roman"/>
          <w:b/>
          <w:color w:val="0070C0"/>
        </w:rPr>
        <w:br/>
      </w:r>
      <w:r w:rsidR="00BF1FCD" w:rsidRPr="00C74837">
        <w:rPr>
          <w:rFonts w:ascii="Times New Roman" w:hAnsi="Times New Roman" w:cs="Times New Roman"/>
          <w:b/>
          <w:u w:val="single"/>
        </w:rPr>
        <w:t xml:space="preserve">Votre </w:t>
      </w:r>
      <w:r w:rsidR="00673A07">
        <w:rPr>
          <w:rFonts w:ascii="Times New Roman" w:hAnsi="Times New Roman" w:cs="Times New Roman"/>
          <w:b/>
          <w:u w:val="single"/>
        </w:rPr>
        <w:t>R</w:t>
      </w:r>
      <w:r w:rsidR="00BF1FCD" w:rsidRPr="00C74837">
        <w:rPr>
          <w:rFonts w:ascii="Times New Roman" w:hAnsi="Times New Roman" w:cs="Times New Roman"/>
          <w:b/>
          <w:u w:val="single"/>
        </w:rPr>
        <w:t xml:space="preserve">ituel </w:t>
      </w:r>
      <w:r w:rsidR="00673A07">
        <w:rPr>
          <w:rFonts w:ascii="Times New Roman" w:hAnsi="Times New Roman" w:cs="Times New Roman"/>
          <w:b/>
          <w:u w:val="single"/>
        </w:rPr>
        <w:t>R</w:t>
      </w:r>
      <w:r w:rsidR="00BF1FCD" w:rsidRPr="00C74837">
        <w:rPr>
          <w:rFonts w:ascii="Times New Roman" w:hAnsi="Times New Roman" w:cs="Times New Roman"/>
          <w:b/>
          <w:u w:val="single"/>
        </w:rPr>
        <w:t>oyal de Beauté</w:t>
      </w:r>
      <w:r w:rsidR="0008366C" w:rsidRPr="008C000A">
        <w:rPr>
          <w:rFonts w:ascii="Times New Roman" w:hAnsi="Times New Roman" w:cs="Times New Roman"/>
          <w:b/>
        </w:rPr>
        <w:br/>
      </w:r>
      <w:r w:rsidR="00470369">
        <w:rPr>
          <w:rFonts w:ascii="Times New Roman" w:hAnsi="Times New Roman"/>
          <w:b/>
        </w:rPr>
        <w:t>De</w:t>
      </w:r>
      <w:r w:rsidR="008974FA">
        <w:rPr>
          <w:rFonts w:ascii="Times New Roman" w:hAnsi="Times New Roman"/>
          <w:b/>
        </w:rPr>
        <w:t>s perles, une crème activatrice</w:t>
      </w:r>
      <w:r w:rsidR="00470369">
        <w:rPr>
          <w:rFonts w:ascii="Times New Roman" w:hAnsi="Times New Roman"/>
          <w:b/>
        </w:rPr>
        <w:t xml:space="preserve"> et la magie opère</w:t>
      </w:r>
      <w:r w:rsidR="008D3DCD">
        <w:rPr>
          <w:rFonts w:ascii="Times New Roman" w:hAnsi="Times New Roman"/>
          <w:b/>
        </w:rPr>
        <w:t xml:space="preserve"> pour longtemps</w:t>
      </w:r>
      <w:r w:rsidR="00470369">
        <w:rPr>
          <w:rFonts w:ascii="Times New Roman" w:hAnsi="Times New Roman"/>
          <w:b/>
        </w:rPr>
        <w:t>…</w:t>
      </w:r>
      <w:r w:rsidR="007B795F" w:rsidRPr="00CA4928">
        <w:rPr>
          <w:rFonts w:ascii="Times New Roman" w:hAnsi="Times New Roman"/>
          <w:b/>
        </w:rPr>
        <w:t xml:space="preserve"> </w:t>
      </w:r>
    </w:p>
    <w:p w14:paraId="6F652C03" w14:textId="77777777" w:rsidR="008974FA" w:rsidRPr="00CA4928" w:rsidRDefault="00470369" w:rsidP="008974FA">
      <w:pPr>
        <w:spacing w:after="0"/>
        <w:ind w:right="275"/>
        <w:rPr>
          <w:rFonts w:ascii="Times New Roman" w:hAnsi="Times New Roman"/>
        </w:rPr>
      </w:pPr>
      <w:r>
        <w:rPr>
          <w:rFonts w:ascii="Times New Roman" w:hAnsi="Times New Roman"/>
        </w:rPr>
        <w:t xml:space="preserve">Encapsulée dans des perles dorées, la précieuse gelée royale garde intacte sa toute puissance nutritionnelle. </w:t>
      </w:r>
      <w:r w:rsidR="008974FA">
        <w:rPr>
          <w:rFonts w:ascii="Times New Roman" w:hAnsi="Times New Roman"/>
        </w:rPr>
        <w:t xml:space="preserve">Alchimiste de votre beauté, vous avez le pouvoir de libérer tout son potentiel anti-âge en la mélangeant, en début de cure, avec son nourrissant complément : la crème activatrice. </w:t>
      </w:r>
      <w:r w:rsidR="008974FA">
        <w:rPr>
          <w:rFonts w:ascii="Times New Roman" w:hAnsi="Times New Roman"/>
        </w:rPr>
        <w:br/>
      </w:r>
    </w:p>
    <w:p w14:paraId="1756706B" w14:textId="77777777" w:rsidR="007B795F" w:rsidRPr="00CA4928" w:rsidRDefault="007B795F" w:rsidP="008974FA">
      <w:pPr>
        <w:ind w:right="275"/>
        <w:rPr>
          <w:rFonts w:ascii="Times New Roman" w:hAnsi="Times New Roman"/>
        </w:rPr>
      </w:pPr>
      <w:r w:rsidRPr="00CA4928">
        <w:rPr>
          <w:rFonts w:ascii="Times New Roman" w:hAnsi="Times New Roman"/>
        </w:rPr>
        <w:t>Pot refermé, il suffit d’attendre dix minutes pour que les perles libèrent comme par magie leur contenu dans la crème, fusionnant en un soin totalement inédit, riche et frai</w:t>
      </w:r>
      <w:r>
        <w:rPr>
          <w:rFonts w:ascii="Times New Roman" w:hAnsi="Times New Roman"/>
        </w:rPr>
        <w:t>chement</w:t>
      </w:r>
      <w:r w:rsidRPr="00CA4928">
        <w:rPr>
          <w:rFonts w:ascii="Times New Roman" w:hAnsi="Times New Roman"/>
        </w:rPr>
        <w:t xml:space="preserve"> préparé, dont la peau va se nourrir chaque jour pendant un mois. Une durée idéale qui permet de garantir la pleine activité de la formule le temps de la cure pour des résultats exceptionnels.</w:t>
      </w:r>
    </w:p>
    <w:p w14:paraId="6A238020" w14:textId="77777777" w:rsidR="00E13A9F" w:rsidRDefault="005E5C63" w:rsidP="00E13A9F">
      <w:pPr>
        <w:spacing w:after="0"/>
        <w:ind w:right="275"/>
        <w:rPr>
          <w:rFonts w:ascii="Times New Roman" w:hAnsi="Times New Roman"/>
        </w:rPr>
      </w:pPr>
      <w:r w:rsidRPr="008C000A">
        <w:rPr>
          <w:rFonts w:ascii="Times New Roman" w:hAnsi="Times New Roman" w:cs="Times New Roman"/>
          <w:i/>
          <w:color w:val="0070C0"/>
        </w:rPr>
        <w:t xml:space="preserve">+ verbatim </w:t>
      </w:r>
      <w:r w:rsidRPr="008C000A">
        <w:rPr>
          <w:rFonts w:ascii="Times New Roman" w:hAnsi="Times New Roman" w:cs="Times New Roman"/>
          <w:i/>
          <w:color w:val="0070C0"/>
        </w:rPr>
        <w:br/>
      </w:r>
      <w:r w:rsidR="008974FA" w:rsidRPr="008974FA">
        <w:rPr>
          <w:rFonts w:ascii="Times New Roman" w:hAnsi="Times New Roman" w:cs="Times New Roman"/>
          <w:b/>
          <w:sz w:val="20"/>
          <w:szCs w:val="20"/>
        </w:rPr>
        <w:t>« L</w:t>
      </w:r>
      <w:r w:rsidR="00613C8A" w:rsidRPr="008974FA">
        <w:rPr>
          <w:rFonts w:ascii="Times New Roman" w:hAnsi="Times New Roman" w:cs="Times New Roman"/>
          <w:b/>
          <w:sz w:val="20"/>
          <w:szCs w:val="20"/>
        </w:rPr>
        <w:t xml:space="preserve">e côté apprenti-chimiste avec ce mélange à faire </w:t>
      </w:r>
      <w:r w:rsidR="008974FA" w:rsidRPr="008974FA">
        <w:rPr>
          <w:rFonts w:ascii="Times New Roman" w:hAnsi="Times New Roman" w:cs="Times New Roman"/>
          <w:b/>
          <w:sz w:val="20"/>
          <w:szCs w:val="20"/>
        </w:rPr>
        <w:t>nous donne</w:t>
      </w:r>
      <w:r w:rsidR="00613C8A" w:rsidRPr="008974FA">
        <w:rPr>
          <w:rFonts w:ascii="Times New Roman" w:hAnsi="Times New Roman" w:cs="Times New Roman"/>
          <w:b/>
          <w:sz w:val="20"/>
          <w:szCs w:val="20"/>
        </w:rPr>
        <w:t xml:space="preserve"> l'envie d'être régulière dans son utilisation et plus attentive aux résultats attendus.</w:t>
      </w:r>
      <w:r w:rsidR="008974FA" w:rsidRPr="008974FA">
        <w:rPr>
          <w:rFonts w:ascii="Times New Roman" w:hAnsi="Times New Roman" w:cs="Times New Roman"/>
          <w:b/>
          <w:sz w:val="20"/>
          <w:szCs w:val="20"/>
        </w:rPr>
        <w:t> »</w:t>
      </w:r>
      <w:r w:rsidR="008974FA">
        <w:rPr>
          <w:rFonts w:ascii="Times New Roman" w:hAnsi="Times New Roman" w:cs="Times New Roman"/>
          <w:b/>
          <w:sz w:val="20"/>
          <w:szCs w:val="20"/>
        </w:rPr>
        <w:br/>
      </w:r>
      <w:r w:rsidR="008974FA" w:rsidRPr="008974FA">
        <w:rPr>
          <w:rFonts w:ascii="Times New Roman" w:hAnsi="Times New Roman" w:cs="Times New Roman"/>
          <w:b/>
          <w:sz w:val="20"/>
          <w:szCs w:val="20"/>
        </w:rPr>
        <w:t>« </w:t>
      </w:r>
      <w:r w:rsidR="008974FA" w:rsidRPr="008974FA">
        <w:rPr>
          <w:rFonts w:ascii="Times New Roman" w:eastAsia="Calibri" w:hAnsi="Times New Roman" w:cs="Times New Roman"/>
          <w:b/>
          <w:sz w:val="20"/>
          <w:szCs w:val="20"/>
        </w:rPr>
        <w:t>Le coté trè</w:t>
      </w:r>
      <w:r w:rsidR="00290D99">
        <w:rPr>
          <w:rFonts w:ascii="Times New Roman" w:hAnsi="Times New Roman" w:cs="Times New Roman"/>
          <w:b/>
          <w:sz w:val="20"/>
          <w:szCs w:val="20"/>
        </w:rPr>
        <w:t>s fondant de cette crème fait d’</w:t>
      </w:r>
      <w:r w:rsidR="008974FA" w:rsidRPr="008974FA">
        <w:rPr>
          <w:rFonts w:ascii="Times New Roman" w:eastAsia="Calibri" w:hAnsi="Times New Roman" w:cs="Times New Roman"/>
          <w:b/>
          <w:sz w:val="20"/>
          <w:szCs w:val="20"/>
        </w:rPr>
        <w:t>elle un plaisir chaque jour renouvelé</w:t>
      </w:r>
      <w:r w:rsidR="008974FA" w:rsidRPr="008974FA">
        <w:rPr>
          <w:rFonts w:ascii="Times New Roman" w:hAnsi="Times New Roman" w:cs="Times New Roman"/>
          <w:b/>
          <w:sz w:val="20"/>
          <w:szCs w:val="20"/>
        </w:rPr>
        <w:t>. »</w:t>
      </w:r>
      <w:r w:rsidR="00613C8A" w:rsidRPr="00B43005">
        <w:rPr>
          <w:rFonts w:ascii="Arial" w:hAnsi="Arial" w:cs="Arial"/>
        </w:rPr>
        <w:br/>
      </w:r>
      <w:r w:rsidR="0011313E" w:rsidRPr="008C000A">
        <w:rPr>
          <w:rFonts w:ascii="Times New Roman" w:hAnsi="Times New Roman" w:cs="Times New Roman"/>
          <w:i/>
        </w:rPr>
        <w:br/>
      </w:r>
      <w:r w:rsidR="000F46D9">
        <w:rPr>
          <w:rFonts w:ascii="Times New Roman" w:hAnsi="Times New Roman" w:cs="Times New Roman"/>
          <w:i/>
        </w:rPr>
        <w:br/>
      </w:r>
      <w:r w:rsidR="000F46D9" w:rsidRPr="00F74019">
        <w:rPr>
          <w:rFonts w:ascii="Times New Roman" w:hAnsi="Times New Roman" w:cs="Times New Roman"/>
          <w:i/>
        </w:rPr>
        <w:t>+</w:t>
      </w:r>
      <w:r w:rsidR="004C1624" w:rsidRPr="00F74019">
        <w:rPr>
          <w:rFonts w:ascii="Times New Roman" w:hAnsi="Times New Roman" w:cs="Times New Roman"/>
          <w:i/>
        </w:rPr>
        <w:t>encart didactique</w:t>
      </w:r>
      <w:r w:rsidR="00F3619D">
        <w:rPr>
          <w:rFonts w:ascii="Times New Roman" w:hAnsi="Times New Roman" w:cs="Times New Roman"/>
          <w:i/>
        </w:rPr>
        <w:br/>
      </w:r>
      <w:r w:rsidR="0011313E" w:rsidRPr="008C000A">
        <w:rPr>
          <w:rFonts w:ascii="Times New Roman" w:hAnsi="Times New Roman" w:cs="Times New Roman"/>
          <w:i/>
          <w:color w:val="0070C0"/>
        </w:rPr>
        <w:br/>
      </w:r>
      <w:r w:rsidR="0011313E" w:rsidRPr="008C000A">
        <w:rPr>
          <w:rFonts w:ascii="Times New Roman" w:hAnsi="Times New Roman" w:cs="Times New Roman"/>
          <w:b/>
        </w:rPr>
        <w:t>&gt;</w:t>
      </w:r>
      <w:r w:rsidRPr="008C000A">
        <w:rPr>
          <w:rFonts w:ascii="Times New Roman" w:hAnsi="Times New Roman" w:cs="Times New Roman"/>
          <w:b/>
        </w:rPr>
        <w:t xml:space="preserve"> Quand l’utiliser ?</w:t>
      </w:r>
      <w:r w:rsidRPr="008C000A">
        <w:rPr>
          <w:rFonts w:ascii="Times New Roman" w:hAnsi="Times New Roman" w:cs="Times New Roman"/>
          <w:i/>
          <w:color w:val="0070C0"/>
        </w:rPr>
        <w:br/>
      </w:r>
      <w:r w:rsidR="006562E0" w:rsidRPr="007909E3">
        <w:rPr>
          <w:rFonts w:ascii="Times New Roman" w:hAnsi="Times New Roman" w:cs="Times New Roman"/>
        </w:rPr>
        <w:t>Le principal bénéfice de la Cure jeunesse 1 mois est l’éclat du teint</w:t>
      </w:r>
      <w:r w:rsidR="00E62CA8" w:rsidRPr="007909E3">
        <w:rPr>
          <w:rFonts w:ascii="Times New Roman" w:hAnsi="Times New Roman" w:cs="Times New Roman"/>
        </w:rPr>
        <w:t xml:space="preserve">. Il s’utilise principalement lorsque le teint est </w:t>
      </w:r>
      <w:r w:rsidR="007909E3" w:rsidRPr="007909E3">
        <w:rPr>
          <w:rFonts w:ascii="Times New Roman" w:hAnsi="Times New Roman" w:cs="Times New Roman"/>
        </w:rPr>
        <w:t>plus terne et qu’il a besoin d’être revigoré.</w:t>
      </w:r>
      <w:r w:rsidR="0024089D" w:rsidRPr="008C000A">
        <w:rPr>
          <w:rFonts w:ascii="Times New Roman" w:hAnsi="Times New Roman" w:cs="Times New Roman"/>
          <w:i/>
          <w:color w:val="0070C0"/>
        </w:rPr>
        <w:br/>
      </w:r>
      <w:r w:rsidR="00F279F3" w:rsidRPr="00F279F3">
        <w:rPr>
          <w:rFonts w:ascii="Times New Roman" w:hAnsi="Times New Roman" w:cs="Times New Roman"/>
        </w:rPr>
        <w:t>- Lors des changements de saison</w:t>
      </w:r>
      <w:r w:rsidR="00F279F3" w:rsidRPr="00F279F3">
        <w:rPr>
          <w:rFonts w:ascii="Times New Roman" w:hAnsi="Times New Roman" w:cs="Times New Roman"/>
        </w:rPr>
        <w:br/>
      </w:r>
      <w:r w:rsidR="00F279F3" w:rsidRPr="004C1624">
        <w:rPr>
          <w:rFonts w:ascii="Times New Roman" w:hAnsi="Times New Roman" w:cs="Times New Roman"/>
        </w:rPr>
        <w:t xml:space="preserve">- </w:t>
      </w:r>
      <w:r w:rsidR="004C1624" w:rsidRPr="004C1624">
        <w:rPr>
          <w:rFonts w:ascii="Times New Roman" w:hAnsi="Times New Roman" w:cs="Times New Roman"/>
        </w:rPr>
        <w:t>Lors des périodes de fatigue et de stress</w:t>
      </w:r>
      <w:r w:rsidRPr="008C000A">
        <w:rPr>
          <w:rFonts w:ascii="Times New Roman" w:hAnsi="Times New Roman" w:cs="Times New Roman"/>
          <w:color w:val="0070C0"/>
        </w:rPr>
        <w:br/>
      </w:r>
      <w:r w:rsidR="00E13A9F">
        <w:rPr>
          <w:rFonts w:ascii="Times New Roman" w:hAnsi="Times New Roman" w:cs="Times New Roman"/>
          <w:color w:val="0070C0"/>
        </w:rPr>
        <w:br/>
      </w:r>
      <w:r w:rsidRPr="008C000A">
        <w:rPr>
          <w:rFonts w:ascii="Times New Roman" w:hAnsi="Times New Roman" w:cs="Times New Roman"/>
          <w:u w:val="single"/>
        </w:rPr>
        <w:t>P4</w:t>
      </w:r>
      <w:r w:rsidR="000D1898">
        <w:rPr>
          <w:rFonts w:ascii="Times New Roman" w:hAnsi="Times New Roman" w:cs="Times New Roman"/>
          <w:u w:val="single"/>
        </w:rPr>
        <w:br/>
      </w:r>
      <w:r w:rsidR="000D1898" w:rsidRPr="000D1898">
        <w:rPr>
          <w:rFonts w:ascii="Times New Roman" w:hAnsi="Times New Roman" w:cs="Times New Roman"/>
          <w:b/>
        </w:rPr>
        <w:t>Abeille Royale</w:t>
      </w:r>
      <w:r w:rsidR="000D1898">
        <w:rPr>
          <w:rFonts w:ascii="Times New Roman" w:hAnsi="Times New Roman" w:cs="Times New Roman"/>
          <w:u w:val="single"/>
        </w:rPr>
        <w:br/>
      </w:r>
      <w:r w:rsidR="008D209A" w:rsidRPr="008C000A">
        <w:rPr>
          <w:rFonts w:ascii="Times New Roman" w:hAnsi="Times New Roman" w:cs="Times New Roman"/>
          <w:u w:val="single"/>
        </w:rPr>
        <w:br/>
      </w:r>
      <w:r w:rsidR="00D47708">
        <w:rPr>
          <w:rFonts w:ascii="Times New Roman" w:hAnsi="Times New Roman" w:cs="Times New Roman"/>
          <w:b/>
          <w:sz w:val="28"/>
          <w:szCs w:val="28"/>
          <w:u w:val="single"/>
        </w:rPr>
        <w:t>HUILE DE SOIN VISAGE</w:t>
      </w:r>
      <w:r w:rsidR="005F6935" w:rsidRPr="008C000A">
        <w:rPr>
          <w:rFonts w:ascii="Times New Roman" w:hAnsi="Times New Roman" w:cs="Times New Roman"/>
          <w:b/>
          <w:sz w:val="28"/>
          <w:szCs w:val="28"/>
          <w:u w:val="single"/>
        </w:rPr>
        <w:br/>
      </w:r>
      <w:r w:rsidR="002510EA" w:rsidRPr="008C000A">
        <w:rPr>
          <w:rFonts w:ascii="Times New Roman" w:hAnsi="Times New Roman" w:cs="Times New Roman"/>
          <w:b/>
          <w:sz w:val="28"/>
          <w:szCs w:val="28"/>
        </w:rPr>
        <w:t xml:space="preserve">Une </w:t>
      </w:r>
      <w:r w:rsidR="000D1898">
        <w:rPr>
          <w:rFonts w:ascii="Times New Roman" w:hAnsi="Times New Roman" w:cs="Times New Roman"/>
          <w:b/>
          <w:sz w:val="28"/>
          <w:szCs w:val="28"/>
        </w:rPr>
        <w:t>effet fermeté</w:t>
      </w:r>
      <w:r w:rsidR="005F6935" w:rsidRPr="008C000A">
        <w:rPr>
          <w:rFonts w:ascii="Times New Roman" w:hAnsi="Times New Roman" w:cs="Times New Roman"/>
          <w:b/>
          <w:sz w:val="28"/>
          <w:szCs w:val="28"/>
        </w:rPr>
        <w:t xml:space="preserve"> dès la 1</w:t>
      </w:r>
      <w:r w:rsidR="005F6935" w:rsidRPr="008C000A">
        <w:rPr>
          <w:rFonts w:ascii="Times New Roman" w:hAnsi="Times New Roman" w:cs="Times New Roman"/>
          <w:b/>
          <w:sz w:val="28"/>
          <w:szCs w:val="28"/>
          <w:vertAlign w:val="superscript"/>
        </w:rPr>
        <w:t>ère</w:t>
      </w:r>
      <w:r w:rsidR="005F6935" w:rsidRPr="008C000A">
        <w:rPr>
          <w:rFonts w:ascii="Times New Roman" w:hAnsi="Times New Roman" w:cs="Times New Roman"/>
          <w:b/>
          <w:sz w:val="28"/>
          <w:szCs w:val="28"/>
        </w:rPr>
        <w:t xml:space="preserve"> utilisation</w:t>
      </w:r>
      <w:r w:rsidR="005F6935" w:rsidRPr="008C000A">
        <w:rPr>
          <w:rFonts w:ascii="Times New Roman" w:hAnsi="Times New Roman" w:cs="Times New Roman"/>
          <w:b/>
          <w:sz w:val="28"/>
          <w:szCs w:val="28"/>
        </w:rPr>
        <w:br/>
      </w:r>
      <w:r w:rsidR="004C1624">
        <w:rPr>
          <w:rFonts w:ascii="Times New Roman" w:hAnsi="Times New Roman" w:cs="Times New Roman"/>
          <w:i/>
        </w:rPr>
        <w:br/>
      </w:r>
      <w:r w:rsidR="00E44C65" w:rsidRPr="00E44C65">
        <w:rPr>
          <w:rFonts w:ascii="Times New Roman" w:hAnsi="Times New Roman"/>
          <w:b/>
        </w:rPr>
        <w:t>Le soin tonifiant des peaux relâchées</w:t>
      </w:r>
      <w:r w:rsidR="00E44C65">
        <w:rPr>
          <w:rFonts w:ascii="Times New Roman" w:hAnsi="Times New Roman"/>
        </w:rPr>
        <w:br/>
        <w:t>Avec le temps</w:t>
      </w:r>
      <w:r w:rsidR="00E05FD3">
        <w:rPr>
          <w:rFonts w:ascii="Times New Roman" w:hAnsi="Times New Roman"/>
        </w:rPr>
        <w:t>, la peau perd en tonicité et</w:t>
      </w:r>
      <w:r w:rsidR="00E44C65">
        <w:rPr>
          <w:rFonts w:ascii="Times New Roman" w:hAnsi="Times New Roman"/>
        </w:rPr>
        <w:t xml:space="preserve"> fermeté</w:t>
      </w:r>
      <w:r w:rsidR="00E13A9F">
        <w:rPr>
          <w:rFonts w:ascii="Times New Roman" w:hAnsi="Times New Roman"/>
        </w:rPr>
        <w:t>, l’ovale du visage est moins net</w:t>
      </w:r>
      <w:r w:rsidR="00E44C65">
        <w:rPr>
          <w:rFonts w:ascii="Times New Roman" w:hAnsi="Times New Roman"/>
        </w:rPr>
        <w:t>. La richesse exceptionnelle du miel</w:t>
      </w:r>
      <w:r w:rsidR="00E44C65" w:rsidRPr="00CA4928">
        <w:rPr>
          <w:rFonts w:ascii="Times New Roman" w:hAnsi="Times New Roman"/>
        </w:rPr>
        <w:t xml:space="preserve"> d’Ouessant en acides aminés, constituants majeurs des kératines et des collagènes</w:t>
      </w:r>
      <w:r w:rsidR="00E13A9F">
        <w:rPr>
          <w:rFonts w:ascii="Times New Roman" w:hAnsi="Times New Roman"/>
        </w:rPr>
        <w:t>,</w:t>
      </w:r>
      <w:r w:rsidR="00E44C65" w:rsidRPr="00CA4928">
        <w:rPr>
          <w:rFonts w:ascii="Times New Roman" w:hAnsi="Times New Roman"/>
        </w:rPr>
        <w:t xml:space="preserve"> assurent </w:t>
      </w:r>
      <w:r w:rsidR="00E13A9F">
        <w:rPr>
          <w:rFonts w:ascii="Times New Roman" w:hAnsi="Times New Roman"/>
        </w:rPr>
        <w:t>la résistance et la fermeté de votre</w:t>
      </w:r>
      <w:r w:rsidR="00E44C65" w:rsidRPr="00CA4928">
        <w:rPr>
          <w:rFonts w:ascii="Times New Roman" w:hAnsi="Times New Roman"/>
        </w:rPr>
        <w:t xml:space="preserve"> peau.  </w:t>
      </w:r>
      <w:r w:rsidR="00E13A9F">
        <w:rPr>
          <w:rFonts w:ascii="Times New Roman" w:hAnsi="Times New Roman"/>
        </w:rPr>
        <w:t xml:space="preserve">Sa forte teneur en oligo-éléments et en fructose, un sucre qui agit sur l’élasticité de la peau, </w:t>
      </w:r>
      <w:r w:rsidR="00E44C65" w:rsidRPr="00FD0D33">
        <w:rPr>
          <w:rFonts w:ascii="Times New Roman" w:hAnsi="Times New Roman"/>
        </w:rPr>
        <w:t>stimule les mécanismes clés du processus de cicatrisation au sein de la peau*</w:t>
      </w:r>
      <w:r w:rsidR="00E44C65">
        <w:rPr>
          <w:rFonts w:ascii="Times New Roman" w:hAnsi="Times New Roman"/>
        </w:rPr>
        <w:t xml:space="preserve"> </w:t>
      </w:r>
      <w:r w:rsidR="00E44C65" w:rsidRPr="00FD0D33">
        <w:rPr>
          <w:rFonts w:ascii="Times New Roman" w:hAnsi="Times New Roman"/>
        </w:rPr>
        <w:t>pour aider à réparer en continu rides et fermeté tissulaire</w:t>
      </w:r>
      <w:r w:rsidR="00E44C65" w:rsidRPr="00CA4928">
        <w:rPr>
          <w:rFonts w:ascii="Times New Roman" w:hAnsi="Times New Roman"/>
        </w:rPr>
        <w:t xml:space="preserve">. </w:t>
      </w:r>
      <w:r w:rsidR="00E13A9F">
        <w:rPr>
          <w:rFonts w:ascii="Times New Roman" w:hAnsi="Times New Roman"/>
        </w:rPr>
        <w:br/>
      </w:r>
      <w:r w:rsidR="00E13A9F">
        <w:rPr>
          <w:rFonts w:ascii="Times New Roman" w:hAnsi="Times New Roman"/>
        </w:rPr>
        <w:br/>
      </w:r>
      <w:r w:rsidR="00057055">
        <w:rPr>
          <w:rFonts w:ascii="Times New Roman" w:hAnsi="Times New Roman"/>
        </w:rPr>
        <w:t xml:space="preserve">Le miel d’Ouessant, </w:t>
      </w:r>
      <w:r w:rsidR="006C5149">
        <w:rPr>
          <w:rFonts w:ascii="Times New Roman" w:hAnsi="Times New Roman"/>
        </w:rPr>
        <w:t>ce</w:t>
      </w:r>
      <w:r w:rsidR="00E13A9F">
        <w:rPr>
          <w:rFonts w:ascii="Times New Roman" w:hAnsi="Times New Roman"/>
        </w:rPr>
        <w:t xml:space="preserve"> grand cru de miel</w:t>
      </w:r>
      <w:r w:rsidR="006C5149">
        <w:rPr>
          <w:rFonts w:ascii="Times New Roman" w:hAnsi="Times New Roman"/>
        </w:rPr>
        <w:t>,</w:t>
      </w:r>
      <w:r w:rsidR="00E44C65" w:rsidRPr="00CA4928">
        <w:rPr>
          <w:rFonts w:ascii="Times New Roman" w:hAnsi="Times New Roman"/>
        </w:rPr>
        <w:t xml:space="preserve"> Guerlain a choisi d</w:t>
      </w:r>
      <w:r w:rsidR="006C5149">
        <w:rPr>
          <w:rFonts w:ascii="Times New Roman" w:hAnsi="Times New Roman"/>
        </w:rPr>
        <w:t>e l</w:t>
      </w:r>
      <w:r w:rsidR="00E44C65" w:rsidRPr="00CA4928">
        <w:rPr>
          <w:rFonts w:ascii="Times New Roman" w:hAnsi="Times New Roman"/>
        </w:rPr>
        <w:t xml:space="preserve">’offrir dans toute sa plénitude aux peaux relâchées, dans une </w:t>
      </w:r>
      <w:r w:rsidR="00E13A9F">
        <w:rPr>
          <w:rFonts w:ascii="Times New Roman" w:hAnsi="Times New Roman"/>
        </w:rPr>
        <w:t xml:space="preserve">formulation tout à fait inédite : </w:t>
      </w:r>
      <w:r w:rsidR="00E13A9F" w:rsidRPr="00CA4928">
        <w:rPr>
          <w:rFonts w:ascii="Times New Roman" w:hAnsi="Times New Roman"/>
        </w:rPr>
        <w:t>une huile</w:t>
      </w:r>
      <w:r w:rsidR="00E13A9F">
        <w:rPr>
          <w:rFonts w:ascii="Times New Roman" w:hAnsi="Times New Roman"/>
        </w:rPr>
        <w:t xml:space="preserve"> qui</w:t>
      </w:r>
      <w:r w:rsidR="00E13A9F" w:rsidRPr="00CA4928">
        <w:rPr>
          <w:rFonts w:ascii="Times New Roman" w:hAnsi="Times New Roman"/>
        </w:rPr>
        <w:t xml:space="preserve"> ne graisse pas, </w:t>
      </w:r>
      <w:r w:rsidR="00E13A9F">
        <w:rPr>
          <w:rFonts w:ascii="Times New Roman" w:hAnsi="Times New Roman"/>
        </w:rPr>
        <w:t>un fluide riche</w:t>
      </w:r>
      <w:r w:rsidR="00E13A9F" w:rsidRPr="00CA4928">
        <w:rPr>
          <w:rFonts w:ascii="Times New Roman" w:hAnsi="Times New Roman"/>
        </w:rPr>
        <w:t xml:space="preserve"> mais incroyablement léger</w:t>
      </w:r>
      <w:r w:rsidR="00E13A9F">
        <w:rPr>
          <w:rFonts w:ascii="Times New Roman" w:hAnsi="Times New Roman"/>
        </w:rPr>
        <w:t>.</w:t>
      </w:r>
    </w:p>
    <w:p w14:paraId="6EF741DC" w14:textId="77777777" w:rsidR="00E05FD3" w:rsidRPr="00772B66" w:rsidRDefault="00E13A9F" w:rsidP="00E05FD3">
      <w:pPr>
        <w:spacing w:after="0"/>
        <w:ind w:right="275"/>
        <w:rPr>
          <w:rFonts w:ascii="Times New Roman" w:hAnsi="Times New Roman"/>
          <w:b/>
        </w:rPr>
      </w:pPr>
      <w:r>
        <w:rPr>
          <w:rFonts w:ascii="Times New Roman" w:hAnsi="Times New Roman"/>
        </w:rPr>
        <w:lastRenderedPageBreak/>
        <w:br/>
      </w:r>
      <w:r w:rsidR="00E05FD3">
        <w:rPr>
          <w:rFonts w:ascii="Times New Roman" w:hAnsi="Times New Roman"/>
          <w:b/>
        </w:rPr>
        <w:t xml:space="preserve">Des résultats </w:t>
      </w:r>
      <w:proofErr w:type="spellStart"/>
      <w:r w:rsidR="00E05FD3">
        <w:rPr>
          <w:rFonts w:ascii="Times New Roman" w:hAnsi="Times New Roman"/>
          <w:b/>
        </w:rPr>
        <w:t>bluffants</w:t>
      </w:r>
      <w:proofErr w:type="spellEnd"/>
      <w:r w:rsidR="00E05FD3">
        <w:rPr>
          <w:rFonts w:ascii="Times New Roman" w:hAnsi="Times New Roman"/>
          <w:b/>
        </w:rPr>
        <w:t xml:space="preserve"> en immédiat</w:t>
      </w:r>
    </w:p>
    <w:p w14:paraId="1EA686E4" w14:textId="77777777" w:rsidR="00E05FD3" w:rsidRPr="00772B66" w:rsidRDefault="00E05FD3" w:rsidP="00E05FD3">
      <w:pPr>
        <w:rPr>
          <w:rFonts w:ascii="Times New Roman" w:hAnsi="Times New Roman"/>
        </w:rPr>
      </w:pPr>
      <w:r w:rsidRPr="00772B66">
        <w:rPr>
          <w:rFonts w:ascii="Times New Roman" w:hAnsi="Times New Roman"/>
        </w:rPr>
        <w:t>&gt; La peau est hydratée 6h après application : +132%*</w:t>
      </w:r>
      <w:r>
        <w:rPr>
          <w:rFonts w:ascii="Times New Roman" w:hAnsi="Times New Roman"/>
        </w:rPr>
        <w:br/>
      </w:r>
      <w:r w:rsidRPr="00772B66">
        <w:rPr>
          <w:rFonts w:ascii="Times New Roman" w:hAnsi="Times New Roman"/>
        </w:rPr>
        <w:t xml:space="preserve">&gt; La peau </w:t>
      </w:r>
      <w:r>
        <w:rPr>
          <w:rFonts w:ascii="Times New Roman" w:hAnsi="Times New Roman"/>
        </w:rPr>
        <w:t xml:space="preserve">est </w:t>
      </w:r>
      <w:r w:rsidRPr="00772B66">
        <w:rPr>
          <w:rFonts w:ascii="Times New Roman" w:hAnsi="Times New Roman"/>
        </w:rPr>
        <w:t>plus tonique et fraîche : -2,7°C**</w:t>
      </w:r>
      <w:r>
        <w:rPr>
          <w:rFonts w:ascii="Times New Roman" w:hAnsi="Times New Roman"/>
        </w:rPr>
        <w:br/>
      </w:r>
      <w:r w:rsidRPr="00772B66">
        <w:rPr>
          <w:rFonts w:ascii="Times New Roman" w:hAnsi="Times New Roman"/>
        </w:rPr>
        <w:t>&gt; La peau est lissée : -35% de rides et ridules***</w:t>
      </w:r>
    </w:p>
    <w:p w14:paraId="759196F1" w14:textId="77777777" w:rsidR="00E05FD3" w:rsidRPr="001C14F0" w:rsidRDefault="00E05FD3" w:rsidP="00E05FD3">
      <w:pPr>
        <w:rPr>
          <w:sz w:val="16"/>
          <w:szCs w:val="16"/>
        </w:rPr>
      </w:pPr>
      <w:r w:rsidRPr="00725C8F">
        <w:rPr>
          <w:sz w:val="16"/>
          <w:szCs w:val="16"/>
        </w:rPr>
        <w:t>*</w:t>
      </w:r>
      <w:r>
        <w:rPr>
          <w:sz w:val="16"/>
          <w:szCs w:val="16"/>
        </w:rPr>
        <w:t>Test instrumental mené sur 10 sujets, résultats 6 heures après application</w:t>
      </w:r>
      <w:r>
        <w:rPr>
          <w:sz w:val="16"/>
          <w:szCs w:val="16"/>
        </w:rPr>
        <w:br/>
      </w:r>
      <w:r w:rsidRPr="00725C8F">
        <w:rPr>
          <w:sz w:val="16"/>
          <w:szCs w:val="16"/>
        </w:rPr>
        <w:t>**</w:t>
      </w:r>
      <w:r>
        <w:rPr>
          <w:sz w:val="16"/>
          <w:szCs w:val="16"/>
        </w:rPr>
        <w:t>Test instrumental mené sur 10 sujets - mesure de l’effet rafraichissant - résultats immédiats après application</w:t>
      </w:r>
      <w:r>
        <w:rPr>
          <w:sz w:val="16"/>
          <w:szCs w:val="16"/>
        </w:rPr>
        <w:br/>
      </w:r>
      <w:r w:rsidRPr="00725C8F">
        <w:rPr>
          <w:sz w:val="16"/>
          <w:szCs w:val="16"/>
        </w:rPr>
        <w:t>***</w:t>
      </w:r>
      <w:r w:rsidRPr="001C14F0">
        <w:rPr>
          <w:sz w:val="16"/>
          <w:szCs w:val="16"/>
        </w:rPr>
        <w:t>Test instrumental mené sur 15 sujets - mesure de l’effet lissant surface total - résultats 1 heure après application</w:t>
      </w:r>
    </w:p>
    <w:p w14:paraId="6D588BA4" w14:textId="77777777" w:rsidR="00CB09DB" w:rsidRPr="00926951" w:rsidRDefault="00CB09DB" w:rsidP="00926951">
      <w:pPr>
        <w:spacing w:after="0"/>
        <w:ind w:right="275"/>
        <w:rPr>
          <w:rFonts w:ascii="Times New Roman" w:hAnsi="Times New Roman"/>
        </w:rPr>
      </w:pPr>
    </w:p>
    <w:p w14:paraId="78F20896" w14:textId="77777777" w:rsidR="004C1624" w:rsidRPr="00F74019" w:rsidRDefault="00E13A9F" w:rsidP="004C1624">
      <w:pPr>
        <w:rPr>
          <w:rFonts w:ascii="Times New Roman" w:hAnsi="Times New Roman"/>
        </w:rPr>
      </w:pPr>
      <w:r w:rsidRPr="00E13A9F">
        <w:rPr>
          <w:rFonts w:ascii="Times New Roman" w:hAnsi="Times New Roman" w:cs="Times New Roman"/>
          <w:i/>
        </w:rPr>
        <w:t>+ encart didactique</w:t>
      </w:r>
      <w:r w:rsidR="00673A07">
        <w:rPr>
          <w:rFonts w:ascii="Times New Roman" w:hAnsi="Times New Roman" w:cs="Times New Roman"/>
          <w:i/>
        </w:rPr>
        <w:br/>
      </w:r>
      <w:r w:rsidR="00673A07">
        <w:rPr>
          <w:rFonts w:ascii="Times New Roman" w:hAnsi="Times New Roman" w:cs="Times New Roman"/>
          <w:b/>
          <w:u w:val="single"/>
        </w:rPr>
        <w:t>Votre Rituel R</w:t>
      </w:r>
      <w:r w:rsidR="00673A07" w:rsidRPr="00673A07">
        <w:rPr>
          <w:rFonts w:ascii="Times New Roman" w:hAnsi="Times New Roman" w:cs="Times New Roman"/>
          <w:b/>
          <w:u w:val="single"/>
        </w:rPr>
        <w:t xml:space="preserve">oyal de </w:t>
      </w:r>
      <w:r w:rsidR="00673A07">
        <w:rPr>
          <w:rFonts w:ascii="Times New Roman" w:hAnsi="Times New Roman" w:cs="Times New Roman"/>
          <w:b/>
          <w:u w:val="single"/>
        </w:rPr>
        <w:t>Beauté</w:t>
      </w:r>
      <w:r w:rsidR="004C1624" w:rsidRPr="004C1624">
        <w:rPr>
          <w:rFonts w:ascii="Times New Roman" w:hAnsi="Times New Roman" w:cs="Times New Roman"/>
        </w:rPr>
        <w:br/>
        <w:t xml:space="preserve">Guerlain a développé une gestuelle </w:t>
      </w:r>
      <w:proofErr w:type="spellStart"/>
      <w:r w:rsidR="00F74019">
        <w:rPr>
          <w:rFonts w:ascii="Times New Roman" w:hAnsi="Times New Roman" w:cs="Times New Roman"/>
        </w:rPr>
        <w:t>regalbante</w:t>
      </w:r>
      <w:proofErr w:type="spellEnd"/>
      <w:r w:rsidR="00F74019">
        <w:rPr>
          <w:rFonts w:ascii="Times New Roman" w:hAnsi="Times New Roman" w:cs="Times New Roman"/>
        </w:rPr>
        <w:t xml:space="preserve"> </w:t>
      </w:r>
      <w:r w:rsidR="004C1624" w:rsidRPr="004C1624">
        <w:rPr>
          <w:rFonts w:ascii="Times New Roman" w:hAnsi="Times New Roman" w:cs="Times New Roman"/>
        </w:rPr>
        <w:t>spécifique </w:t>
      </w:r>
      <w:r w:rsidR="008D3DCD">
        <w:rPr>
          <w:rFonts w:ascii="Times New Roman" w:hAnsi="Times New Roman" w:cs="Times New Roman"/>
        </w:rPr>
        <w:t xml:space="preserve">à l’efficacité prouvée </w:t>
      </w:r>
      <w:r w:rsidR="004C1624" w:rsidRPr="004C1624">
        <w:rPr>
          <w:rFonts w:ascii="Times New Roman" w:hAnsi="Times New Roman" w:cs="Times New Roman"/>
        </w:rPr>
        <w:t xml:space="preserve">: </w:t>
      </w:r>
      <w:r w:rsidR="004C1624" w:rsidRPr="004C1624">
        <w:rPr>
          <w:rFonts w:ascii="Times New Roman" w:hAnsi="Times New Roman" w:cs="Times New Roman"/>
          <w:b/>
        </w:rPr>
        <w:t>jusqu’à +</w:t>
      </w:r>
      <w:r w:rsidR="004C1624" w:rsidRPr="004C1624">
        <w:rPr>
          <w:rFonts w:ascii="Times New Roman" w:eastAsia="+mn-ea" w:hAnsi="Times New Roman" w:cs="Times New Roman"/>
          <w:b/>
          <w:kern w:val="24"/>
        </w:rPr>
        <w:t xml:space="preserve"> 85% de fermeté</w:t>
      </w:r>
      <w:r w:rsidR="00F74019">
        <w:rPr>
          <w:rFonts w:ascii="Times New Roman" w:eastAsia="+mn-ea" w:hAnsi="Times New Roman" w:cs="Times New Roman"/>
          <w:b/>
          <w:kern w:val="24"/>
        </w:rPr>
        <w:t xml:space="preserve"> et </w:t>
      </w:r>
      <w:r w:rsidR="00057055">
        <w:rPr>
          <w:rFonts w:ascii="Times New Roman" w:eastAsia="+mn-ea" w:hAnsi="Times New Roman" w:cs="Times New Roman"/>
          <w:b/>
          <w:kern w:val="24"/>
        </w:rPr>
        <w:t xml:space="preserve">+ </w:t>
      </w:r>
      <w:r w:rsidR="00F74019">
        <w:rPr>
          <w:rFonts w:ascii="Times New Roman" w:eastAsia="+mn-ea" w:hAnsi="Times New Roman" w:cs="Times New Roman"/>
          <w:b/>
          <w:kern w:val="24"/>
        </w:rPr>
        <w:t>60% de tonicité de la peau</w:t>
      </w:r>
      <w:r w:rsidR="004C1624" w:rsidRPr="004C1624">
        <w:rPr>
          <w:rFonts w:ascii="Times New Roman" w:eastAsia="+mn-ea" w:hAnsi="Times New Roman" w:cs="Times New Roman"/>
          <w:b/>
          <w:kern w:val="24"/>
        </w:rPr>
        <w:t>*</w:t>
      </w:r>
      <w:r w:rsidR="00F74019">
        <w:rPr>
          <w:rFonts w:ascii="Times New Roman" w:eastAsia="+mn-ea" w:hAnsi="Times New Roman" w:cs="Times New Roman"/>
          <w:b/>
          <w:kern w:val="24"/>
        </w:rPr>
        <w:t xml:space="preserve">. </w:t>
      </w:r>
      <w:r w:rsidR="00F74019">
        <w:rPr>
          <w:rFonts w:ascii="Times New Roman" w:eastAsia="+mn-ea" w:hAnsi="Times New Roman" w:cs="Times New Roman"/>
          <w:b/>
          <w:kern w:val="24"/>
        </w:rPr>
        <w:br/>
      </w:r>
      <w:r w:rsidR="00F74019" w:rsidRPr="004C1624">
        <w:rPr>
          <w:rFonts w:ascii="Century Gothic" w:eastAsia="+mn-ea" w:hAnsi="Century Gothic" w:cs="Arial"/>
          <w:kern w:val="24"/>
          <w:sz w:val="18"/>
          <w:szCs w:val="18"/>
        </w:rPr>
        <w:t>*</w:t>
      </w:r>
      <w:r w:rsidR="00F74019" w:rsidRPr="004C1624">
        <w:rPr>
          <w:rFonts w:ascii="Times New Roman" w:hAnsi="Times New Roman" w:cs="Times New Roman"/>
          <w:sz w:val="18"/>
          <w:szCs w:val="18"/>
        </w:rPr>
        <w:t>Auto-évaluation, 32 femmes, résultats immédiats de comparaison avant et après gestuelle</w:t>
      </w:r>
      <w:r w:rsidR="00F74019">
        <w:rPr>
          <w:rFonts w:ascii="Times New Roman" w:eastAsia="+mn-ea" w:hAnsi="Times New Roman" w:cs="Times New Roman"/>
          <w:b/>
          <w:kern w:val="24"/>
        </w:rPr>
        <w:br/>
      </w:r>
      <w:r w:rsidR="006C5149">
        <w:rPr>
          <w:rFonts w:ascii="Times New Roman" w:hAnsi="Times New Roman" w:cs="Times New Roman"/>
          <w:b/>
          <w:bCs/>
          <w:i/>
          <w:sz w:val="18"/>
          <w:szCs w:val="18"/>
        </w:rPr>
        <w:t xml:space="preserve"> </w:t>
      </w:r>
      <w:r w:rsidR="008D3DCD">
        <w:rPr>
          <w:rFonts w:ascii="Times New Roman" w:hAnsi="Times New Roman" w:cs="Times New Roman"/>
          <w:b/>
          <w:bCs/>
          <w:sz w:val="20"/>
          <w:szCs w:val="20"/>
        </w:rPr>
        <w:br/>
      </w:r>
      <w:r w:rsidR="004C1624" w:rsidRPr="004C1624">
        <w:rPr>
          <w:rFonts w:ascii="Times New Roman" w:hAnsi="Times New Roman" w:cs="Times New Roman"/>
          <w:b/>
          <w:bCs/>
          <w:sz w:val="20"/>
          <w:szCs w:val="20"/>
        </w:rPr>
        <w:t>Geste</w:t>
      </w:r>
      <w:r w:rsidR="00F74019">
        <w:rPr>
          <w:rFonts w:ascii="Times New Roman" w:hAnsi="Times New Roman" w:cs="Times New Roman"/>
          <w:b/>
          <w:bCs/>
          <w:sz w:val="20"/>
          <w:szCs w:val="20"/>
        </w:rPr>
        <w:t>s</w:t>
      </w:r>
      <w:r w:rsidR="004C1624" w:rsidRPr="004C1624">
        <w:rPr>
          <w:rFonts w:ascii="Times New Roman" w:hAnsi="Times New Roman" w:cs="Times New Roman"/>
          <w:b/>
          <w:bCs/>
          <w:sz w:val="20"/>
          <w:szCs w:val="20"/>
        </w:rPr>
        <w:t xml:space="preserve"> 1 </w:t>
      </w:r>
      <w:r w:rsidR="00F74019">
        <w:rPr>
          <w:rFonts w:ascii="Times New Roman" w:hAnsi="Times New Roman" w:cs="Times New Roman"/>
          <w:b/>
          <w:bCs/>
          <w:sz w:val="20"/>
          <w:szCs w:val="20"/>
        </w:rPr>
        <w:t>pour aider à lifter</w:t>
      </w:r>
      <w:r w:rsidR="004C1624" w:rsidRPr="004C1624">
        <w:rPr>
          <w:rFonts w:ascii="Times New Roman" w:hAnsi="Times New Roman" w:cs="Times New Roman"/>
          <w:b/>
          <w:bCs/>
          <w:sz w:val="20"/>
          <w:szCs w:val="20"/>
        </w:rPr>
        <w:br/>
      </w:r>
      <w:r w:rsidR="004C1624" w:rsidRPr="004C1624">
        <w:rPr>
          <w:rFonts w:ascii="Times New Roman" w:hAnsi="Times New Roman" w:cs="Times New Roman"/>
        </w:rPr>
        <w:t>Avec les 2 mains, lissez fermement de l’intérieur à l’extérieur du visage :</w:t>
      </w:r>
      <w:r w:rsidR="004C1624" w:rsidRPr="004C1624">
        <w:rPr>
          <w:rFonts w:ascii="Times New Roman" w:hAnsi="Times New Roman" w:cs="Times New Roman"/>
        </w:rPr>
        <w:br/>
        <w:t>-(1) : du menton aux oreilles</w:t>
      </w:r>
      <w:r w:rsidR="004C1624" w:rsidRPr="004C1624">
        <w:rPr>
          <w:rFonts w:ascii="Times New Roman" w:hAnsi="Times New Roman" w:cs="Times New Roman"/>
        </w:rPr>
        <w:br/>
        <w:t>-(2) : des joues vers l’extérieur</w:t>
      </w:r>
      <w:r w:rsidR="004C1624" w:rsidRPr="004C1624">
        <w:rPr>
          <w:rFonts w:ascii="Times New Roman" w:hAnsi="Times New Roman" w:cs="Times New Roman"/>
        </w:rPr>
        <w:br/>
        <w:t>-(3) : du milieu du front vers l’extérieur</w:t>
      </w:r>
      <w:r w:rsidR="004C1624" w:rsidRPr="004C1624">
        <w:rPr>
          <w:rFonts w:ascii="Times New Roman" w:hAnsi="Times New Roman" w:cs="Times New Roman"/>
        </w:rPr>
        <w:br/>
      </w:r>
      <w:r w:rsidR="004C1624" w:rsidRPr="004C1624">
        <w:rPr>
          <w:rFonts w:ascii="Times New Roman" w:hAnsi="Times New Roman" w:cs="Times New Roman"/>
          <w:i/>
        </w:rPr>
        <w:t>+ visuel p38 brief</w:t>
      </w:r>
      <w:r w:rsidR="004C1624" w:rsidRPr="004C1624">
        <w:rPr>
          <w:rFonts w:ascii="Times New Roman" w:hAnsi="Times New Roman" w:cs="Times New Roman"/>
        </w:rPr>
        <w:br/>
      </w:r>
      <w:r w:rsidR="004C1624" w:rsidRPr="004C1624">
        <w:rPr>
          <w:rFonts w:ascii="Times New Roman" w:hAnsi="Times New Roman" w:cs="Times New Roman"/>
        </w:rPr>
        <w:br/>
      </w:r>
      <w:r w:rsidR="004C1624" w:rsidRPr="004C1624">
        <w:rPr>
          <w:rFonts w:ascii="Times New Roman" w:hAnsi="Times New Roman" w:cs="Times New Roman"/>
          <w:b/>
        </w:rPr>
        <w:t>Geste</w:t>
      </w:r>
      <w:r w:rsidR="00F74019">
        <w:rPr>
          <w:rFonts w:ascii="Times New Roman" w:hAnsi="Times New Roman" w:cs="Times New Roman"/>
          <w:b/>
        </w:rPr>
        <w:t>s</w:t>
      </w:r>
      <w:r w:rsidR="004C1624" w:rsidRPr="004C1624">
        <w:rPr>
          <w:rFonts w:ascii="Times New Roman" w:hAnsi="Times New Roman" w:cs="Times New Roman"/>
          <w:b/>
        </w:rPr>
        <w:t xml:space="preserve"> 2 </w:t>
      </w:r>
      <w:r w:rsidR="00F74019">
        <w:rPr>
          <w:rFonts w:ascii="Times New Roman" w:hAnsi="Times New Roman" w:cs="Times New Roman"/>
          <w:b/>
        </w:rPr>
        <w:t>pour raffermir</w:t>
      </w:r>
      <w:r w:rsidR="004C1624" w:rsidRPr="004C1624">
        <w:rPr>
          <w:rFonts w:ascii="Times New Roman" w:hAnsi="Times New Roman" w:cs="Times New Roman"/>
        </w:rPr>
        <w:br/>
        <w:t xml:space="preserve">-(1) : </w:t>
      </w:r>
      <w:r w:rsidR="00F74019">
        <w:rPr>
          <w:rFonts w:ascii="Times New Roman" w:hAnsi="Times New Roman" w:cs="Times New Roman"/>
        </w:rPr>
        <w:t>posez vos poings sur vos joues.</w:t>
      </w:r>
      <w:r w:rsidR="004C1624" w:rsidRPr="004C1624">
        <w:rPr>
          <w:rFonts w:ascii="Times New Roman" w:hAnsi="Times New Roman" w:cs="Times New Roman"/>
        </w:rPr>
        <w:br/>
        <w:t xml:space="preserve">-(2) : </w:t>
      </w:r>
      <w:r w:rsidR="00F74019">
        <w:rPr>
          <w:rFonts w:ascii="Times New Roman" w:hAnsi="Times New Roman" w:cs="Times New Roman"/>
        </w:rPr>
        <w:t>remontez par rotations fermes vers les pommettes</w:t>
      </w:r>
      <w:r w:rsidR="00F74019">
        <w:rPr>
          <w:rFonts w:ascii="Times New Roman" w:hAnsi="Times New Roman" w:cs="Times New Roman"/>
        </w:rPr>
        <w:br/>
      </w:r>
      <w:r w:rsidR="004C1624" w:rsidRPr="004C1624">
        <w:rPr>
          <w:rFonts w:ascii="Times New Roman" w:hAnsi="Times New Roman" w:cs="Times New Roman"/>
          <w:i/>
        </w:rPr>
        <w:t>+ visuel p38 brief</w:t>
      </w:r>
      <w:r w:rsidR="004C1624" w:rsidRPr="004C1624">
        <w:rPr>
          <w:rFonts w:ascii="Times New Roman" w:hAnsi="Times New Roman" w:cs="Times New Roman"/>
          <w:i/>
        </w:rPr>
        <w:br/>
      </w:r>
    </w:p>
    <w:sectPr w:rsidR="004C1624" w:rsidRPr="00F74019" w:rsidSect="00EA1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103C"/>
    <w:multiLevelType w:val="hybridMultilevel"/>
    <w:tmpl w:val="07E8CFA2"/>
    <w:lvl w:ilvl="0" w:tplc="23DE800E">
      <w:start w:val="1"/>
      <w:numFmt w:val="decimal"/>
      <w:lvlText w:val="%1."/>
      <w:lvlJc w:val="left"/>
      <w:pPr>
        <w:tabs>
          <w:tab w:val="num" w:pos="720"/>
        </w:tabs>
        <w:ind w:left="720" w:hanging="360"/>
      </w:pPr>
    </w:lvl>
    <w:lvl w:ilvl="1" w:tplc="2FC27B5E" w:tentative="1">
      <w:start w:val="1"/>
      <w:numFmt w:val="decimal"/>
      <w:lvlText w:val="%2."/>
      <w:lvlJc w:val="left"/>
      <w:pPr>
        <w:tabs>
          <w:tab w:val="num" w:pos="1440"/>
        </w:tabs>
        <w:ind w:left="1440" w:hanging="360"/>
      </w:pPr>
    </w:lvl>
    <w:lvl w:ilvl="2" w:tplc="2AC8B17A" w:tentative="1">
      <w:start w:val="1"/>
      <w:numFmt w:val="decimal"/>
      <w:lvlText w:val="%3."/>
      <w:lvlJc w:val="left"/>
      <w:pPr>
        <w:tabs>
          <w:tab w:val="num" w:pos="2160"/>
        </w:tabs>
        <w:ind w:left="2160" w:hanging="360"/>
      </w:pPr>
    </w:lvl>
    <w:lvl w:ilvl="3" w:tplc="013CAE34" w:tentative="1">
      <w:start w:val="1"/>
      <w:numFmt w:val="decimal"/>
      <w:lvlText w:val="%4."/>
      <w:lvlJc w:val="left"/>
      <w:pPr>
        <w:tabs>
          <w:tab w:val="num" w:pos="2880"/>
        </w:tabs>
        <w:ind w:left="2880" w:hanging="360"/>
      </w:pPr>
    </w:lvl>
    <w:lvl w:ilvl="4" w:tplc="ADBA6A0E" w:tentative="1">
      <w:start w:val="1"/>
      <w:numFmt w:val="decimal"/>
      <w:lvlText w:val="%5."/>
      <w:lvlJc w:val="left"/>
      <w:pPr>
        <w:tabs>
          <w:tab w:val="num" w:pos="3600"/>
        </w:tabs>
        <w:ind w:left="3600" w:hanging="360"/>
      </w:pPr>
    </w:lvl>
    <w:lvl w:ilvl="5" w:tplc="2DA68D3C" w:tentative="1">
      <w:start w:val="1"/>
      <w:numFmt w:val="decimal"/>
      <w:lvlText w:val="%6."/>
      <w:lvlJc w:val="left"/>
      <w:pPr>
        <w:tabs>
          <w:tab w:val="num" w:pos="4320"/>
        </w:tabs>
        <w:ind w:left="4320" w:hanging="360"/>
      </w:pPr>
    </w:lvl>
    <w:lvl w:ilvl="6" w:tplc="B2E0DFD4" w:tentative="1">
      <w:start w:val="1"/>
      <w:numFmt w:val="decimal"/>
      <w:lvlText w:val="%7."/>
      <w:lvlJc w:val="left"/>
      <w:pPr>
        <w:tabs>
          <w:tab w:val="num" w:pos="5040"/>
        </w:tabs>
        <w:ind w:left="5040" w:hanging="360"/>
      </w:pPr>
    </w:lvl>
    <w:lvl w:ilvl="7" w:tplc="5F3023B8" w:tentative="1">
      <w:start w:val="1"/>
      <w:numFmt w:val="decimal"/>
      <w:lvlText w:val="%8."/>
      <w:lvlJc w:val="left"/>
      <w:pPr>
        <w:tabs>
          <w:tab w:val="num" w:pos="5760"/>
        </w:tabs>
        <w:ind w:left="5760" w:hanging="360"/>
      </w:pPr>
    </w:lvl>
    <w:lvl w:ilvl="8" w:tplc="A3428B48" w:tentative="1">
      <w:start w:val="1"/>
      <w:numFmt w:val="decimal"/>
      <w:lvlText w:val="%9."/>
      <w:lvlJc w:val="left"/>
      <w:pPr>
        <w:tabs>
          <w:tab w:val="num" w:pos="6480"/>
        </w:tabs>
        <w:ind w:left="6480" w:hanging="360"/>
      </w:pPr>
    </w:lvl>
  </w:abstractNum>
  <w:abstractNum w:abstractNumId="1" w15:restartNumberingAfterBreak="0">
    <w:nsid w:val="10C16FB8"/>
    <w:multiLevelType w:val="hybridMultilevel"/>
    <w:tmpl w:val="EBE8D5BA"/>
    <w:lvl w:ilvl="0" w:tplc="05CA9718">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A066F"/>
    <w:multiLevelType w:val="hybridMultilevel"/>
    <w:tmpl w:val="E8A47B66"/>
    <w:lvl w:ilvl="0" w:tplc="6444FC34">
      <w:start w:val="1"/>
      <w:numFmt w:val="bullet"/>
      <w:lvlText w:val=""/>
      <w:lvlJc w:val="left"/>
      <w:pPr>
        <w:tabs>
          <w:tab w:val="num" w:pos="720"/>
        </w:tabs>
        <w:ind w:left="720" w:hanging="360"/>
      </w:pPr>
      <w:rPr>
        <w:rFonts w:ascii="Wingdings" w:hAnsi="Wingdings" w:hint="default"/>
      </w:rPr>
    </w:lvl>
    <w:lvl w:ilvl="1" w:tplc="F83EE6BE" w:tentative="1">
      <w:start w:val="1"/>
      <w:numFmt w:val="bullet"/>
      <w:lvlText w:val=""/>
      <w:lvlJc w:val="left"/>
      <w:pPr>
        <w:tabs>
          <w:tab w:val="num" w:pos="1440"/>
        </w:tabs>
        <w:ind w:left="1440" w:hanging="360"/>
      </w:pPr>
      <w:rPr>
        <w:rFonts w:ascii="Wingdings" w:hAnsi="Wingdings" w:hint="default"/>
      </w:rPr>
    </w:lvl>
    <w:lvl w:ilvl="2" w:tplc="BB1821B8" w:tentative="1">
      <w:start w:val="1"/>
      <w:numFmt w:val="bullet"/>
      <w:lvlText w:val=""/>
      <w:lvlJc w:val="left"/>
      <w:pPr>
        <w:tabs>
          <w:tab w:val="num" w:pos="2160"/>
        </w:tabs>
        <w:ind w:left="2160" w:hanging="360"/>
      </w:pPr>
      <w:rPr>
        <w:rFonts w:ascii="Wingdings" w:hAnsi="Wingdings" w:hint="default"/>
      </w:rPr>
    </w:lvl>
    <w:lvl w:ilvl="3" w:tplc="F92255EA" w:tentative="1">
      <w:start w:val="1"/>
      <w:numFmt w:val="bullet"/>
      <w:lvlText w:val=""/>
      <w:lvlJc w:val="left"/>
      <w:pPr>
        <w:tabs>
          <w:tab w:val="num" w:pos="2880"/>
        </w:tabs>
        <w:ind w:left="2880" w:hanging="360"/>
      </w:pPr>
      <w:rPr>
        <w:rFonts w:ascii="Wingdings" w:hAnsi="Wingdings" w:hint="default"/>
      </w:rPr>
    </w:lvl>
    <w:lvl w:ilvl="4" w:tplc="72A82956" w:tentative="1">
      <w:start w:val="1"/>
      <w:numFmt w:val="bullet"/>
      <w:lvlText w:val=""/>
      <w:lvlJc w:val="left"/>
      <w:pPr>
        <w:tabs>
          <w:tab w:val="num" w:pos="3600"/>
        </w:tabs>
        <w:ind w:left="3600" w:hanging="360"/>
      </w:pPr>
      <w:rPr>
        <w:rFonts w:ascii="Wingdings" w:hAnsi="Wingdings" w:hint="default"/>
      </w:rPr>
    </w:lvl>
    <w:lvl w:ilvl="5" w:tplc="5210BEBA" w:tentative="1">
      <w:start w:val="1"/>
      <w:numFmt w:val="bullet"/>
      <w:lvlText w:val=""/>
      <w:lvlJc w:val="left"/>
      <w:pPr>
        <w:tabs>
          <w:tab w:val="num" w:pos="4320"/>
        </w:tabs>
        <w:ind w:left="4320" w:hanging="360"/>
      </w:pPr>
      <w:rPr>
        <w:rFonts w:ascii="Wingdings" w:hAnsi="Wingdings" w:hint="default"/>
      </w:rPr>
    </w:lvl>
    <w:lvl w:ilvl="6" w:tplc="9658397E" w:tentative="1">
      <w:start w:val="1"/>
      <w:numFmt w:val="bullet"/>
      <w:lvlText w:val=""/>
      <w:lvlJc w:val="left"/>
      <w:pPr>
        <w:tabs>
          <w:tab w:val="num" w:pos="5040"/>
        </w:tabs>
        <w:ind w:left="5040" w:hanging="360"/>
      </w:pPr>
      <w:rPr>
        <w:rFonts w:ascii="Wingdings" w:hAnsi="Wingdings" w:hint="default"/>
      </w:rPr>
    </w:lvl>
    <w:lvl w:ilvl="7" w:tplc="FBE074E0" w:tentative="1">
      <w:start w:val="1"/>
      <w:numFmt w:val="bullet"/>
      <w:lvlText w:val=""/>
      <w:lvlJc w:val="left"/>
      <w:pPr>
        <w:tabs>
          <w:tab w:val="num" w:pos="5760"/>
        </w:tabs>
        <w:ind w:left="5760" w:hanging="360"/>
      </w:pPr>
      <w:rPr>
        <w:rFonts w:ascii="Wingdings" w:hAnsi="Wingdings" w:hint="default"/>
      </w:rPr>
    </w:lvl>
    <w:lvl w:ilvl="8" w:tplc="594C46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77520"/>
    <w:multiLevelType w:val="hybridMultilevel"/>
    <w:tmpl w:val="7FF677AC"/>
    <w:lvl w:ilvl="0" w:tplc="FC1EB7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A0C62"/>
    <w:multiLevelType w:val="hybridMultilevel"/>
    <w:tmpl w:val="36F6C566"/>
    <w:lvl w:ilvl="0" w:tplc="E186678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0456C1"/>
    <w:multiLevelType w:val="hybridMultilevel"/>
    <w:tmpl w:val="AD228620"/>
    <w:lvl w:ilvl="0" w:tplc="A1140816">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4727C4"/>
    <w:multiLevelType w:val="hybridMultilevel"/>
    <w:tmpl w:val="7E4A62A6"/>
    <w:lvl w:ilvl="0" w:tplc="D0EA264E">
      <w:start w:val="1"/>
      <w:numFmt w:val="bullet"/>
      <w:lvlText w:val=""/>
      <w:lvlJc w:val="left"/>
      <w:pPr>
        <w:tabs>
          <w:tab w:val="num" w:pos="720"/>
        </w:tabs>
        <w:ind w:left="720" w:hanging="360"/>
      </w:pPr>
      <w:rPr>
        <w:rFonts w:ascii="Wingdings" w:hAnsi="Wingdings" w:hint="default"/>
      </w:rPr>
    </w:lvl>
    <w:lvl w:ilvl="1" w:tplc="C4E8B102">
      <w:start w:val="424"/>
      <w:numFmt w:val="bullet"/>
      <w:lvlText w:val="–"/>
      <w:lvlJc w:val="left"/>
      <w:pPr>
        <w:tabs>
          <w:tab w:val="num" w:pos="1440"/>
        </w:tabs>
        <w:ind w:left="1440" w:hanging="360"/>
      </w:pPr>
      <w:rPr>
        <w:rFonts w:ascii="Times New Roman" w:hAnsi="Times New Roman" w:hint="default"/>
      </w:rPr>
    </w:lvl>
    <w:lvl w:ilvl="2" w:tplc="31BC4D9A" w:tentative="1">
      <w:start w:val="1"/>
      <w:numFmt w:val="bullet"/>
      <w:lvlText w:val=""/>
      <w:lvlJc w:val="left"/>
      <w:pPr>
        <w:tabs>
          <w:tab w:val="num" w:pos="2160"/>
        </w:tabs>
        <w:ind w:left="2160" w:hanging="360"/>
      </w:pPr>
      <w:rPr>
        <w:rFonts w:ascii="Wingdings" w:hAnsi="Wingdings" w:hint="default"/>
      </w:rPr>
    </w:lvl>
    <w:lvl w:ilvl="3" w:tplc="6A2CBC3C" w:tentative="1">
      <w:start w:val="1"/>
      <w:numFmt w:val="bullet"/>
      <w:lvlText w:val=""/>
      <w:lvlJc w:val="left"/>
      <w:pPr>
        <w:tabs>
          <w:tab w:val="num" w:pos="2880"/>
        </w:tabs>
        <w:ind w:left="2880" w:hanging="360"/>
      </w:pPr>
      <w:rPr>
        <w:rFonts w:ascii="Wingdings" w:hAnsi="Wingdings" w:hint="default"/>
      </w:rPr>
    </w:lvl>
    <w:lvl w:ilvl="4" w:tplc="C49643AE" w:tentative="1">
      <w:start w:val="1"/>
      <w:numFmt w:val="bullet"/>
      <w:lvlText w:val=""/>
      <w:lvlJc w:val="left"/>
      <w:pPr>
        <w:tabs>
          <w:tab w:val="num" w:pos="3600"/>
        </w:tabs>
        <w:ind w:left="3600" w:hanging="360"/>
      </w:pPr>
      <w:rPr>
        <w:rFonts w:ascii="Wingdings" w:hAnsi="Wingdings" w:hint="default"/>
      </w:rPr>
    </w:lvl>
    <w:lvl w:ilvl="5" w:tplc="DB9C7778" w:tentative="1">
      <w:start w:val="1"/>
      <w:numFmt w:val="bullet"/>
      <w:lvlText w:val=""/>
      <w:lvlJc w:val="left"/>
      <w:pPr>
        <w:tabs>
          <w:tab w:val="num" w:pos="4320"/>
        </w:tabs>
        <w:ind w:left="4320" w:hanging="360"/>
      </w:pPr>
      <w:rPr>
        <w:rFonts w:ascii="Wingdings" w:hAnsi="Wingdings" w:hint="default"/>
      </w:rPr>
    </w:lvl>
    <w:lvl w:ilvl="6" w:tplc="90CC4D64" w:tentative="1">
      <w:start w:val="1"/>
      <w:numFmt w:val="bullet"/>
      <w:lvlText w:val=""/>
      <w:lvlJc w:val="left"/>
      <w:pPr>
        <w:tabs>
          <w:tab w:val="num" w:pos="5040"/>
        </w:tabs>
        <w:ind w:left="5040" w:hanging="360"/>
      </w:pPr>
      <w:rPr>
        <w:rFonts w:ascii="Wingdings" w:hAnsi="Wingdings" w:hint="default"/>
      </w:rPr>
    </w:lvl>
    <w:lvl w:ilvl="7" w:tplc="7F36BDA8" w:tentative="1">
      <w:start w:val="1"/>
      <w:numFmt w:val="bullet"/>
      <w:lvlText w:val=""/>
      <w:lvlJc w:val="left"/>
      <w:pPr>
        <w:tabs>
          <w:tab w:val="num" w:pos="5760"/>
        </w:tabs>
        <w:ind w:left="5760" w:hanging="360"/>
      </w:pPr>
      <w:rPr>
        <w:rFonts w:ascii="Wingdings" w:hAnsi="Wingdings" w:hint="default"/>
      </w:rPr>
    </w:lvl>
    <w:lvl w:ilvl="8" w:tplc="83ACEF6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DB"/>
    <w:rsid w:val="00003067"/>
    <w:rsid w:val="00057055"/>
    <w:rsid w:val="0008366C"/>
    <w:rsid w:val="000D1898"/>
    <w:rsid w:val="000F46D9"/>
    <w:rsid w:val="0011313E"/>
    <w:rsid w:val="00136DC9"/>
    <w:rsid w:val="00145A51"/>
    <w:rsid w:val="001469A1"/>
    <w:rsid w:val="002256A0"/>
    <w:rsid w:val="0024089D"/>
    <w:rsid w:val="002510EA"/>
    <w:rsid w:val="00290D99"/>
    <w:rsid w:val="002F518B"/>
    <w:rsid w:val="002F6615"/>
    <w:rsid w:val="00320F48"/>
    <w:rsid w:val="003A369E"/>
    <w:rsid w:val="003D2957"/>
    <w:rsid w:val="0040029A"/>
    <w:rsid w:val="00410526"/>
    <w:rsid w:val="00470369"/>
    <w:rsid w:val="004801C0"/>
    <w:rsid w:val="0048197C"/>
    <w:rsid w:val="004C1624"/>
    <w:rsid w:val="004F07AA"/>
    <w:rsid w:val="004F72BA"/>
    <w:rsid w:val="00586D46"/>
    <w:rsid w:val="00587F67"/>
    <w:rsid w:val="005A4685"/>
    <w:rsid w:val="005D3A09"/>
    <w:rsid w:val="005E5C63"/>
    <w:rsid w:val="005F6935"/>
    <w:rsid w:val="00613C8A"/>
    <w:rsid w:val="006562E0"/>
    <w:rsid w:val="00663326"/>
    <w:rsid w:val="00673A07"/>
    <w:rsid w:val="0069687C"/>
    <w:rsid w:val="006C5149"/>
    <w:rsid w:val="007174CB"/>
    <w:rsid w:val="007909E3"/>
    <w:rsid w:val="007B795F"/>
    <w:rsid w:val="00826543"/>
    <w:rsid w:val="00895783"/>
    <w:rsid w:val="008974FA"/>
    <w:rsid w:val="008B077E"/>
    <w:rsid w:val="008C000A"/>
    <w:rsid w:val="008D209A"/>
    <w:rsid w:val="008D3DCD"/>
    <w:rsid w:val="00926951"/>
    <w:rsid w:val="0095038A"/>
    <w:rsid w:val="00972698"/>
    <w:rsid w:val="00A0541D"/>
    <w:rsid w:val="00A94800"/>
    <w:rsid w:val="00BF1FCD"/>
    <w:rsid w:val="00C11172"/>
    <w:rsid w:val="00C17856"/>
    <w:rsid w:val="00C32562"/>
    <w:rsid w:val="00C74837"/>
    <w:rsid w:val="00CB09DB"/>
    <w:rsid w:val="00CC33FA"/>
    <w:rsid w:val="00CF3121"/>
    <w:rsid w:val="00D021DD"/>
    <w:rsid w:val="00D47708"/>
    <w:rsid w:val="00D55DD9"/>
    <w:rsid w:val="00D90EE6"/>
    <w:rsid w:val="00E05FD3"/>
    <w:rsid w:val="00E13A9F"/>
    <w:rsid w:val="00E44C65"/>
    <w:rsid w:val="00E62CA8"/>
    <w:rsid w:val="00EA183C"/>
    <w:rsid w:val="00EC4D01"/>
    <w:rsid w:val="00EE568E"/>
    <w:rsid w:val="00F1600C"/>
    <w:rsid w:val="00F279F3"/>
    <w:rsid w:val="00F3619D"/>
    <w:rsid w:val="00F74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92B8"/>
  <w15:docId w15:val="{71F15DE4-D5C9-4C52-9EFE-A6B5052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615"/>
    <w:pPr>
      <w:ind w:left="720"/>
      <w:contextualSpacing/>
    </w:pPr>
  </w:style>
  <w:style w:type="paragraph" w:styleId="NormalWeb">
    <w:name w:val="Normal (Web)"/>
    <w:basedOn w:val="Normal"/>
    <w:uiPriority w:val="99"/>
    <w:semiHidden/>
    <w:unhideWhenUsed/>
    <w:rsid w:val="002256A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1040">
      <w:bodyDiv w:val="1"/>
      <w:marLeft w:val="0"/>
      <w:marRight w:val="0"/>
      <w:marTop w:val="0"/>
      <w:marBottom w:val="0"/>
      <w:divBdr>
        <w:top w:val="none" w:sz="0" w:space="0" w:color="auto"/>
        <w:left w:val="none" w:sz="0" w:space="0" w:color="auto"/>
        <w:bottom w:val="none" w:sz="0" w:space="0" w:color="auto"/>
        <w:right w:val="none" w:sz="0" w:space="0" w:color="auto"/>
      </w:divBdr>
    </w:div>
    <w:div w:id="182480205">
      <w:bodyDiv w:val="1"/>
      <w:marLeft w:val="0"/>
      <w:marRight w:val="0"/>
      <w:marTop w:val="0"/>
      <w:marBottom w:val="0"/>
      <w:divBdr>
        <w:top w:val="none" w:sz="0" w:space="0" w:color="auto"/>
        <w:left w:val="none" w:sz="0" w:space="0" w:color="auto"/>
        <w:bottom w:val="none" w:sz="0" w:space="0" w:color="auto"/>
        <w:right w:val="none" w:sz="0" w:space="0" w:color="auto"/>
      </w:divBdr>
      <w:divsChild>
        <w:div w:id="1392582710">
          <w:marLeft w:val="547"/>
          <w:marRight w:val="0"/>
          <w:marTop w:val="202"/>
          <w:marBottom w:val="0"/>
          <w:divBdr>
            <w:top w:val="none" w:sz="0" w:space="0" w:color="auto"/>
            <w:left w:val="none" w:sz="0" w:space="0" w:color="auto"/>
            <w:bottom w:val="none" w:sz="0" w:space="0" w:color="auto"/>
            <w:right w:val="none" w:sz="0" w:space="0" w:color="auto"/>
          </w:divBdr>
        </w:div>
        <w:div w:id="1222866176">
          <w:marLeft w:val="1166"/>
          <w:marRight w:val="0"/>
          <w:marTop w:val="168"/>
          <w:marBottom w:val="0"/>
          <w:divBdr>
            <w:top w:val="none" w:sz="0" w:space="0" w:color="auto"/>
            <w:left w:val="none" w:sz="0" w:space="0" w:color="auto"/>
            <w:bottom w:val="none" w:sz="0" w:space="0" w:color="auto"/>
            <w:right w:val="none" w:sz="0" w:space="0" w:color="auto"/>
          </w:divBdr>
        </w:div>
        <w:div w:id="685400895">
          <w:marLeft w:val="1166"/>
          <w:marRight w:val="0"/>
          <w:marTop w:val="168"/>
          <w:marBottom w:val="0"/>
          <w:divBdr>
            <w:top w:val="none" w:sz="0" w:space="0" w:color="auto"/>
            <w:left w:val="none" w:sz="0" w:space="0" w:color="auto"/>
            <w:bottom w:val="none" w:sz="0" w:space="0" w:color="auto"/>
            <w:right w:val="none" w:sz="0" w:space="0" w:color="auto"/>
          </w:divBdr>
        </w:div>
      </w:divsChild>
    </w:div>
    <w:div w:id="211353811">
      <w:bodyDiv w:val="1"/>
      <w:marLeft w:val="0"/>
      <w:marRight w:val="0"/>
      <w:marTop w:val="0"/>
      <w:marBottom w:val="0"/>
      <w:divBdr>
        <w:top w:val="none" w:sz="0" w:space="0" w:color="auto"/>
        <w:left w:val="none" w:sz="0" w:space="0" w:color="auto"/>
        <w:bottom w:val="none" w:sz="0" w:space="0" w:color="auto"/>
        <w:right w:val="none" w:sz="0" w:space="0" w:color="auto"/>
      </w:divBdr>
      <w:divsChild>
        <w:div w:id="1366708514">
          <w:marLeft w:val="547"/>
          <w:marRight w:val="0"/>
          <w:marTop w:val="202"/>
          <w:marBottom w:val="0"/>
          <w:divBdr>
            <w:top w:val="none" w:sz="0" w:space="0" w:color="auto"/>
            <w:left w:val="none" w:sz="0" w:space="0" w:color="auto"/>
            <w:bottom w:val="none" w:sz="0" w:space="0" w:color="auto"/>
            <w:right w:val="none" w:sz="0" w:space="0" w:color="auto"/>
          </w:divBdr>
        </w:div>
        <w:div w:id="640574401">
          <w:marLeft w:val="547"/>
          <w:marRight w:val="0"/>
          <w:marTop w:val="202"/>
          <w:marBottom w:val="0"/>
          <w:divBdr>
            <w:top w:val="none" w:sz="0" w:space="0" w:color="auto"/>
            <w:left w:val="none" w:sz="0" w:space="0" w:color="auto"/>
            <w:bottom w:val="none" w:sz="0" w:space="0" w:color="auto"/>
            <w:right w:val="none" w:sz="0" w:space="0" w:color="auto"/>
          </w:divBdr>
        </w:div>
      </w:divsChild>
    </w:div>
    <w:div w:id="325671385">
      <w:bodyDiv w:val="1"/>
      <w:marLeft w:val="0"/>
      <w:marRight w:val="0"/>
      <w:marTop w:val="0"/>
      <w:marBottom w:val="0"/>
      <w:divBdr>
        <w:top w:val="none" w:sz="0" w:space="0" w:color="auto"/>
        <w:left w:val="none" w:sz="0" w:space="0" w:color="auto"/>
        <w:bottom w:val="none" w:sz="0" w:space="0" w:color="auto"/>
        <w:right w:val="none" w:sz="0" w:space="0" w:color="auto"/>
      </w:divBdr>
    </w:div>
    <w:div w:id="621764197">
      <w:bodyDiv w:val="1"/>
      <w:marLeft w:val="0"/>
      <w:marRight w:val="0"/>
      <w:marTop w:val="0"/>
      <w:marBottom w:val="0"/>
      <w:divBdr>
        <w:top w:val="none" w:sz="0" w:space="0" w:color="auto"/>
        <w:left w:val="none" w:sz="0" w:space="0" w:color="auto"/>
        <w:bottom w:val="none" w:sz="0" w:space="0" w:color="auto"/>
        <w:right w:val="none" w:sz="0" w:space="0" w:color="auto"/>
      </w:divBdr>
      <w:divsChild>
        <w:div w:id="1665744818">
          <w:marLeft w:val="0"/>
          <w:marRight w:val="0"/>
          <w:marTop w:val="144"/>
          <w:marBottom w:val="0"/>
          <w:divBdr>
            <w:top w:val="none" w:sz="0" w:space="0" w:color="auto"/>
            <w:left w:val="none" w:sz="0" w:space="0" w:color="auto"/>
            <w:bottom w:val="none" w:sz="0" w:space="0" w:color="auto"/>
            <w:right w:val="none" w:sz="0" w:space="0" w:color="auto"/>
          </w:divBdr>
        </w:div>
      </w:divsChild>
    </w:div>
    <w:div w:id="18511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2021-01-29T15:17:00Z</dcterms:created>
  <dcterms:modified xsi:type="dcterms:W3CDTF">2021-01-29T15:17:00Z</dcterms:modified>
</cp:coreProperties>
</file>